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632B7" w14:textId="07DFE002" w:rsidR="00490BCC" w:rsidRPr="00490BCC" w:rsidRDefault="00490BCC" w:rsidP="00490BCC">
      <w:pPr>
        <w:pStyle w:val="Title"/>
        <w:spacing w:line="254" w:lineRule="auto"/>
        <w:rPr>
          <w:i/>
          <w:iCs/>
          <w:sz w:val="28"/>
          <w:szCs w:val="28"/>
          <w:lang w:val="en-US" w:eastAsia="en-US"/>
        </w:rPr>
      </w:pPr>
      <w:r w:rsidRPr="00490BCC">
        <w:rPr>
          <w:b w:val="0"/>
          <w:i/>
          <w:iCs/>
          <w:color w:val="FF0000"/>
          <w:sz w:val="28"/>
          <w:szCs w:val="28"/>
        </w:rPr>
        <w:t>T</w:t>
      </w:r>
      <w:r w:rsidRPr="00490BCC">
        <w:rPr>
          <w:i/>
          <w:iCs/>
          <w:color w:val="FF0000"/>
          <w:sz w:val="28"/>
          <w:szCs w:val="28"/>
        </w:rPr>
        <w:t xml:space="preserve">his Sample Agreement is provided for your information only and may not be relied upon as legal advice. This sample agreement might not be appropriate for your requirements. The </w:t>
      </w:r>
      <w:r w:rsidR="00745EE3">
        <w:rPr>
          <w:i/>
          <w:iCs/>
          <w:color w:val="FF0000"/>
          <w:sz w:val="28"/>
          <w:szCs w:val="28"/>
        </w:rPr>
        <w:t>ER</w:t>
      </w:r>
      <w:r w:rsidRPr="00490BCC">
        <w:rPr>
          <w:i/>
          <w:iCs/>
          <w:color w:val="FF0000"/>
          <w:sz w:val="28"/>
          <w:szCs w:val="28"/>
        </w:rPr>
        <w:t xml:space="preserve">F accepts no liability arising out of the use of this sample agreement. Please consult your legal or business advisor for further information or </w:t>
      </w:r>
      <w:r w:rsidRPr="00490BCC">
        <w:rPr>
          <w:i/>
          <w:iCs/>
          <w:color w:val="FF0000"/>
          <w:spacing w:val="-2"/>
          <w:sz w:val="28"/>
          <w:szCs w:val="28"/>
        </w:rPr>
        <w:t>advice.</w:t>
      </w:r>
    </w:p>
    <w:p w14:paraId="066A099E" w14:textId="77777777" w:rsidR="00D3200C" w:rsidRPr="00F97628" w:rsidRDefault="00D3200C" w:rsidP="009B719B">
      <w:pPr>
        <w:jc w:val="both"/>
        <w:rPr>
          <w:rFonts w:asciiTheme="majorHAnsi" w:hAnsiTheme="majorHAnsi" w:cstheme="majorHAnsi"/>
          <w:b/>
          <w:i/>
        </w:rPr>
      </w:pPr>
    </w:p>
    <w:p w14:paraId="37D2E6DC" w14:textId="6B656DA2" w:rsidR="002E60A0" w:rsidRPr="00F97628" w:rsidRDefault="002E60A0" w:rsidP="009B719B">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E</w:t>
      </w:r>
      <w:r w:rsidR="00711BCD" w:rsidRPr="00F97628">
        <w:rPr>
          <w:rFonts w:asciiTheme="majorHAnsi" w:hAnsiTheme="majorHAnsi" w:cstheme="majorHAnsi"/>
          <w:b/>
          <w:u w:val="single"/>
        </w:rPr>
        <w:t>MPLOYER &amp; EMPLOYES NAMES</w:t>
      </w:r>
    </w:p>
    <w:p w14:paraId="2A80ADDD" w14:textId="77777777" w:rsidR="002E60A0" w:rsidRPr="00F97628" w:rsidRDefault="002E60A0" w:rsidP="009B719B">
      <w:pPr>
        <w:jc w:val="both"/>
        <w:rPr>
          <w:rFonts w:asciiTheme="majorHAnsi" w:hAnsiTheme="majorHAnsi" w:cstheme="majorHAnsi"/>
          <w:b/>
        </w:rPr>
      </w:pPr>
    </w:p>
    <w:p w14:paraId="56E5CF32" w14:textId="30EF5772" w:rsidR="0036536E" w:rsidRPr="00F97628" w:rsidRDefault="0036536E"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Employers Name</w:t>
      </w:r>
      <w:r w:rsidRPr="00F97628">
        <w:rPr>
          <w:rFonts w:asciiTheme="majorHAnsi" w:hAnsiTheme="majorHAnsi" w:cstheme="majorHAnsi"/>
          <w:b/>
        </w:rPr>
        <w:tab/>
      </w:r>
      <w:r w:rsidRPr="00F97628">
        <w:rPr>
          <w:rFonts w:asciiTheme="majorHAnsi" w:hAnsiTheme="majorHAnsi" w:cstheme="majorHAnsi"/>
          <w:b/>
        </w:rPr>
        <w:tab/>
      </w:r>
      <w:r w:rsidRPr="00F97628">
        <w:rPr>
          <w:rFonts w:asciiTheme="majorHAnsi" w:hAnsiTheme="majorHAnsi" w:cstheme="majorHAnsi"/>
          <w:b/>
        </w:rPr>
        <w:tab/>
      </w:r>
    </w:p>
    <w:p w14:paraId="5A3E31FC" w14:textId="793440FB" w:rsidR="00E71864" w:rsidRPr="00F97628" w:rsidRDefault="00EF2F64" w:rsidP="009B719B">
      <w:pPr>
        <w:pStyle w:val="ListParagraph"/>
        <w:spacing w:after="0"/>
        <w:ind w:left="0"/>
        <w:jc w:val="both"/>
        <w:rPr>
          <w:rFonts w:asciiTheme="majorHAnsi" w:hAnsiTheme="majorHAnsi" w:cstheme="majorHAnsi"/>
          <w:sz w:val="22"/>
          <w:szCs w:val="22"/>
        </w:rPr>
      </w:pPr>
      <w:r w:rsidRPr="00F97628">
        <w:rPr>
          <w:rFonts w:asciiTheme="majorHAnsi" w:hAnsiTheme="majorHAnsi" w:cstheme="majorHAnsi"/>
          <w:sz w:val="22"/>
          <w:szCs w:val="22"/>
        </w:rPr>
        <w:t xml:space="preserve">The Employer </w:t>
      </w:r>
      <w:r w:rsidR="00B46E45" w:rsidRPr="00F97628">
        <w:rPr>
          <w:rFonts w:asciiTheme="majorHAnsi" w:hAnsiTheme="majorHAnsi" w:cstheme="majorHAnsi"/>
          <w:sz w:val="22"/>
          <w:szCs w:val="22"/>
        </w:rPr>
        <w:t xml:space="preserve">for </w:t>
      </w:r>
      <w:r w:rsidRPr="00F97628">
        <w:rPr>
          <w:rFonts w:asciiTheme="majorHAnsi" w:hAnsiTheme="majorHAnsi" w:cstheme="majorHAnsi"/>
          <w:sz w:val="22"/>
          <w:szCs w:val="22"/>
        </w:rPr>
        <w:t>the purposes of this contract is</w:t>
      </w:r>
      <w:r w:rsidR="007D513D" w:rsidRPr="00F97628">
        <w:rPr>
          <w:rFonts w:asciiTheme="majorHAnsi" w:hAnsiTheme="majorHAnsi" w:cstheme="majorHAnsi"/>
          <w:sz w:val="22"/>
          <w:szCs w:val="22"/>
        </w:rPr>
        <w:t>:</w:t>
      </w:r>
    </w:p>
    <w:p w14:paraId="24CB7DF5" w14:textId="0F0269B4" w:rsidR="00EF2F64" w:rsidRPr="00F97628" w:rsidRDefault="00EF2F64" w:rsidP="009B719B">
      <w:pPr>
        <w:jc w:val="both"/>
        <w:rPr>
          <w:rFonts w:asciiTheme="majorHAnsi" w:hAnsiTheme="majorHAnsi" w:cstheme="majorHAnsi"/>
          <w:sz w:val="22"/>
          <w:szCs w:val="22"/>
        </w:rPr>
      </w:pPr>
    </w:p>
    <w:p w14:paraId="46418FBA" w14:textId="466CBE2D" w:rsidR="00490BCC" w:rsidRPr="00BD080D" w:rsidRDefault="00490BCC" w:rsidP="00490BCC">
      <w:pP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(INSERT EMPLOYE</w:t>
      </w:r>
      <w:r>
        <w:rPr>
          <w:rFonts w:asciiTheme="majorHAnsi" w:hAnsiTheme="majorHAnsi" w:cstheme="majorHAnsi"/>
          <w:color w:val="FF0000"/>
          <w:highlight w:val="yellow"/>
        </w:rPr>
        <w:t>R</w:t>
      </w:r>
      <w:r w:rsidRPr="00BD080D">
        <w:rPr>
          <w:rFonts w:asciiTheme="majorHAnsi" w:hAnsiTheme="majorHAnsi" w:cstheme="majorHAnsi"/>
          <w:color w:val="FF0000"/>
          <w:highlight w:val="yellow"/>
        </w:rPr>
        <w:t xml:space="preserve"> DETAILS)</w:t>
      </w:r>
    </w:p>
    <w:p w14:paraId="0C136E06" w14:textId="77777777" w:rsidR="008A3370" w:rsidRPr="008A3370" w:rsidRDefault="008A3370" w:rsidP="005942FD">
      <w:pPr>
        <w:pStyle w:val="BodyText"/>
        <w:spacing w:before="1"/>
        <w:ind w:right="4"/>
        <w:jc w:val="left"/>
        <w:rPr>
          <w:rFonts w:asciiTheme="majorHAnsi" w:hAnsiTheme="majorHAnsi" w:cstheme="majorHAnsi"/>
        </w:rPr>
      </w:pPr>
    </w:p>
    <w:p w14:paraId="60866E79" w14:textId="77777777" w:rsidR="0036536E" w:rsidRPr="00F97628" w:rsidRDefault="0036536E"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Employee’s Name and Address</w:t>
      </w:r>
    </w:p>
    <w:p w14:paraId="1D655CBD" w14:textId="2697A90E" w:rsidR="00B62176" w:rsidRPr="00BD080D" w:rsidRDefault="00BD080D" w:rsidP="006C0027">
      <w:pP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(INSERT EMPLOYEE DETAILS)</w:t>
      </w:r>
    </w:p>
    <w:p w14:paraId="402A034F" w14:textId="77777777" w:rsidR="006C0027" w:rsidRPr="00F97628" w:rsidRDefault="006C0027" w:rsidP="009B719B">
      <w:pPr>
        <w:jc w:val="both"/>
        <w:rPr>
          <w:rFonts w:asciiTheme="majorHAnsi" w:hAnsiTheme="majorHAnsi" w:cstheme="majorHAnsi"/>
        </w:rPr>
      </w:pPr>
    </w:p>
    <w:p w14:paraId="1529961B" w14:textId="4B988655" w:rsidR="00E273D6" w:rsidRPr="00F97628" w:rsidRDefault="0036536E" w:rsidP="009B719B">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w:t>
      </w:r>
      <w:r w:rsidR="0020494E" w:rsidRPr="00F97628">
        <w:rPr>
          <w:rFonts w:asciiTheme="majorHAnsi" w:hAnsiTheme="majorHAnsi" w:cstheme="majorHAnsi"/>
          <w:b/>
          <w:u w:val="single"/>
        </w:rPr>
        <w:t xml:space="preserve">ATE OF COMMENCEMENT </w:t>
      </w:r>
    </w:p>
    <w:p w14:paraId="2A06CFE3" w14:textId="09248B8F" w:rsidR="00F97628" w:rsidRDefault="00F97628" w:rsidP="00F97628">
      <w:pPr>
        <w:pStyle w:val="BodyText"/>
        <w:rPr>
          <w:rFonts w:asciiTheme="majorHAnsi" w:hAnsiTheme="majorHAnsi" w:cstheme="majorHAnsi"/>
        </w:rPr>
      </w:pPr>
      <w:r w:rsidRPr="00F97628">
        <w:rPr>
          <w:rFonts w:asciiTheme="majorHAnsi" w:hAnsiTheme="majorHAnsi" w:cstheme="majorHAnsi"/>
        </w:rPr>
        <w:t>This</w:t>
      </w:r>
      <w:r w:rsidRPr="00F97628">
        <w:rPr>
          <w:rFonts w:asciiTheme="majorHAnsi" w:hAnsiTheme="majorHAnsi" w:cstheme="majorHAnsi"/>
          <w:spacing w:val="-1"/>
        </w:rPr>
        <w:t xml:space="preserve"> </w:t>
      </w:r>
      <w:r w:rsidRPr="00F97628">
        <w:rPr>
          <w:rFonts w:asciiTheme="majorHAnsi" w:hAnsiTheme="majorHAnsi" w:cstheme="majorHAnsi"/>
        </w:rPr>
        <w:t>contract</w:t>
      </w:r>
      <w:r w:rsidRPr="00F97628">
        <w:rPr>
          <w:rFonts w:asciiTheme="majorHAnsi" w:hAnsiTheme="majorHAnsi" w:cstheme="majorHAnsi"/>
          <w:spacing w:val="-1"/>
        </w:rPr>
        <w:t xml:space="preserve"> </w:t>
      </w:r>
      <w:r w:rsidRPr="00F97628">
        <w:rPr>
          <w:rFonts w:asciiTheme="majorHAnsi" w:hAnsiTheme="majorHAnsi" w:cstheme="majorHAnsi"/>
        </w:rPr>
        <w:t>commences</w:t>
      </w:r>
      <w:r w:rsidRPr="00F97628">
        <w:rPr>
          <w:rFonts w:asciiTheme="majorHAnsi" w:hAnsiTheme="majorHAnsi" w:cstheme="majorHAnsi"/>
          <w:spacing w:val="2"/>
        </w:rPr>
        <w:t xml:space="preserve"> </w:t>
      </w:r>
      <w:r w:rsidRPr="00F97628">
        <w:rPr>
          <w:rFonts w:asciiTheme="majorHAnsi" w:hAnsiTheme="majorHAnsi" w:cstheme="majorHAnsi"/>
        </w:rPr>
        <w:t>on</w:t>
      </w:r>
      <w:r w:rsidRPr="00F97628">
        <w:rPr>
          <w:rFonts w:asciiTheme="majorHAnsi" w:hAnsiTheme="majorHAnsi" w:cstheme="majorHAnsi"/>
          <w:spacing w:val="-1"/>
        </w:rPr>
        <w:t xml:space="preserve"> </w:t>
      </w:r>
      <w:r w:rsidRPr="00F97628">
        <w:rPr>
          <w:rFonts w:asciiTheme="majorHAnsi" w:hAnsiTheme="majorHAnsi" w:cstheme="majorHAnsi"/>
        </w:rPr>
        <w:t>the</w:t>
      </w:r>
      <w:r w:rsidR="00B62176">
        <w:rPr>
          <w:rFonts w:asciiTheme="majorHAnsi" w:hAnsiTheme="majorHAnsi" w:cstheme="majorHAnsi"/>
        </w:rPr>
        <w:t xml:space="preserve"> </w:t>
      </w:r>
      <w:r w:rsidR="00BD080D" w:rsidRPr="00BD080D">
        <w:rPr>
          <w:rFonts w:asciiTheme="majorHAnsi" w:hAnsiTheme="majorHAnsi" w:cstheme="majorHAnsi"/>
          <w:color w:val="FF0000"/>
          <w:highlight w:val="yellow"/>
        </w:rPr>
        <w:t>(INSERT START DATE)</w:t>
      </w:r>
      <w:r w:rsidR="00BD080D" w:rsidRPr="00BD080D">
        <w:rPr>
          <w:rFonts w:asciiTheme="majorHAnsi" w:hAnsiTheme="majorHAnsi" w:cstheme="majorHAnsi"/>
          <w:color w:val="FF0000"/>
        </w:rPr>
        <w:t xml:space="preserve"> </w:t>
      </w:r>
      <w:r w:rsidR="00B62176">
        <w:rPr>
          <w:rFonts w:asciiTheme="majorHAnsi" w:hAnsiTheme="majorHAnsi" w:cstheme="majorHAnsi"/>
        </w:rPr>
        <w:t>and is a</w:t>
      </w:r>
      <w:r w:rsidR="00BD080D">
        <w:rPr>
          <w:rFonts w:asciiTheme="majorHAnsi" w:hAnsiTheme="majorHAnsi" w:cstheme="majorHAnsi"/>
        </w:rPr>
        <w:t xml:space="preserve"> </w:t>
      </w:r>
      <w:r w:rsidR="000B775E">
        <w:rPr>
          <w:rFonts w:asciiTheme="majorHAnsi" w:hAnsiTheme="majorHAnsi" w:cstheme="majorHAnsi"/>
        </w:rPr>
        <w:t xml:space="preserve">Fixed Term </w:t>
      </w:r>
      <w:r w:rsidR="00B62176">
        <w:rPr>
          <w:rFonts w:asciiTheme="majorHAnsi" w:hAnsiTheme="majorHAnsi" w:cstheme="majorHAnsi"/>
        </w:rPr>
        <w:t xml:space="preserve">Contract. </w:t>
      </w:r>
      <w:r w:rsidRPr="00F97628">
        <w:rPr>
          <w:rFonts w:asciiTheme="majorHAnsi" w:hAnsiTheme="majorHAnsi" w:cstheme="majorHAnsi"/>
        </w:rPr>
        <w:t xml:space="preserve"> </w:t>
      </w:r>
    </w:p>
    <w:p w14:paraId="75DF0D69" w14:textId="77777777" w:rsidR="00BD080D" w:rsidRPr="00F97628" w:rsidRDefault="00BD080D" w:rsidP="00F97628">
      <w:pPr>
        <w:pStyle w:val="BodyText"/>
        <w:rPr>
          <w:rFonts w:asciiTheme="majorHAnsi" w:hAnsiTheme="majorHAnsi" w:cstheme="majorHAnsi"/>
          <w:spacing w:val="-2"/>
        </w:rPr>
      </w:pPr>
    </w:p>
    <w:p w14:paraId="22CC734B" w14:textId="16667CAE" w:rsidR="00B27149" w:rsidRPr="00F97628" w:rsidRDefault="0020494E" w:rsidP="00B27149">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PLACE OF WORK</w:t>
      </w:r>
    </w:p>
    <w:p w14:paraId="26322219" w14:textId="42E10CA9" w:rsidR="006C0027" w:rsidRPr="00F97628" w:rsidRDefault="006C0027" w:rsidP="009B719B">
      <w:pPr>
        <w:jc w:val="both"/>
        <w:rPr>
          <w:rStyle w:val="normaltextrun"/>
          <w:rFonts w:asciiTheme="majorHAnsi" w:hAnsiTheme="majorHAnsi" w:cstheme="majorHAnsi"/>
          <w:color w:val="000000"/>
          <w:shd w:val="clear" w:color="auto" w:fill="FFFFFF"/>
        </w:rPr>
      </w:pPr>
      <w:r w:rsidRPr="00F97628">
        <w:rPr>
          <w:rStyle w:val="normaltextrun"/>
          <w:rFonts w:asciiTheme="majorHAnsi" w:hAnsiTheme="majorHAnsi" w:cstheme="majorHAnsi"/>
          <w:color w:val="000000"/>
          <w:shd w:val="clear" w:color="auto" w:fill="FFFFFF"/>
        </w:rPr>
        <w:t>This address is the base for your place of work, but the company reserves the right to move you to another premises or location without entitling you to payment of compensation.  You will receive notification of the premises to which you are assigned at the commencement of your contract.</w:t>
      </w:r>
      <w:r w:rsidRPr="00F97628">
        <w:rPr>
          <w:rStyle w:val="eop"/>
          <w:rFonts w:asciiTheme="majorHAnsi" w:hAnsiTheme="majorHAnsi" w:cstheme="majorHAnsi"/>
          <w:color w:val="000000"/>
          <w:shd w:val="clear" w:color="auto" w:fill="FFFFFF"/>
        </w:rPr>
        <w:t> </w:t>
      </w:r>
    </w:p>
    <w:p w14:paraId="7A3EF62B" w14:textId="77777777" w:rsidR="0001230B" w:rsidRPr="00F97628" w:rsidRDefault="0001230B" w:rsidP="009B719B">
      <w:pPr>
        <w:jc w:val="both"/>
        <w:rPr>
          <w:rStyle w:val="normaltextrun"/>
          <w:rFonts w:asciiTheme="majorHAnsi" w:hAnsiTheme="majorHAnsi" w:cstheme="majorHAnsi"/>
          <w:color w:val="000000"/>
          <w:shd w:val="clear" w:color="auto" w:fill="FFFFFF"/>
        </w:rPr>
      </w:pPr>
    </w:p>
    <w:p w14:paraId="6A78F376" w14:textId="50F91BC6" w:rsidR="00E273D6" w:rsidRPr="00F97628" w:rsidRDefault="00E273D6" w:rsidP="009B719B">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u w:val="single"/>
        </w:rPr>
        <w:t>J</w:t>
      </w:r>
      <w:r w:rsidR="0020494E" w:rsidRPr="00F97628">
        <w:rPr>
          <w:rFonts w:asciiTheme="majorHAnsi" w:hAnsiTheme="majorHAnsi" w:cstheme="majorHAnsi"/>
          <w:b/>
          <w:u w:val="single"/>
        </w:rPr>
        <w:t>OB TITLE</w:t>
      </w:r>
    </w:p>
    <w:p w14:paraId="732DE03F" w14:textId="0AF0CF93" w:rsidR="00F97628" w:rsidRPr="000B775E" w:rsidRDefault="00F97628" w:rsidP="00F97628">
      <w:pPr>
        <w:pStyle w:val="BodyText"/>
        <w:rPr>
          <w:rFonts w:asciiTheme="majorHAnsi" w:hAnsiTheme="majorHAnsi" w:cstheme="majorHAnsi"/>
        </w:rPr>
      </w:pPr>
      <w:r w:rsidRPr="000B775E">
        <w:rPr>
          <w:rFonts w:asciiTheme="majorHAnsi" w:hAnsiTheme="majorHAnsi" w:cstheme="majorHAnsi"/>
        </w:rPr>
        <w:t>You</w:t>
      </w:r>
      <w:r w:rsidRPr="000B775E">
        <w:rPr>
          <w:rFonts w:asciiTheme="majorHAnsi" w:hAnsiTheme="majorHAnsi" w:cstheme="majorHAnsi"/>
          <w:spacing w:val="-1"/>
        </w:rPr>
        <w:t xml:space="preserve"> </w:t>
      </w:r>
      <w:r w:rsidRPr="000B775E">
        <w:rPr>
          <w:rFonts w:asciiTheme="majorHAnsi" w:hAnsiTheme="majorHAnsi" w:cstheme="majorHAnsi"/>
        </w:rPr>
        <w:t>are</w:t>
      </w:r>
      <w:r w:rsidRPr="000B775E">
        <w:rPr>
          <w:rFonts w:asciiTheme="majorHAnsi" w:hAnsiTheme="majorHAnsi" w:cstheme="majorHAnsi"/>
          <w:spacing w:val="-1"/>
        </w:rPr>
        <w:t xml:space="preserve"> </w:t>
      </w:r>
      <w:r w:rsidRPr="000B775E">
        <w:rPr>
          <w:rFonts w:asciiTheme="majorHAnsi" w:hAnsiTheme="majorHAnsi" w:cstheme="majorHAnsi"/>
        </w:rPr>
        <w:t>employed as</w:t>
      </w:r>
      <w:r w:rsidR="00B62176" w:rsidRPr="000B775E">
        <w:rPr>
          <w:rFonts w:asciiTheme="majorHAnsi" w:hAnsiTheme="majorHAnsi" w:cstheme="majorHAnsi"/>
        </w:rPr>
        <w:t xml:space="preserve"> the </w:t>
      </w:r>
      <w:r w:rsidR="00BD080D" w:rsidRPr="000B775E">
        <w:rPr>
          <w:rFonts w:asciiTheme="majorHAnsi" w:hAnsiTheme="majorHAnsi" w:cstheme="majorHAnsi"/>
          <w:color w:val="FF0000"/>
          <w:highlight w:val="yellow"/>
        </w:rPr>
        <w:t>(INSERT JOB TITLE)</w:t>
      </w:r>
      <w:r w:rsidR="00BD080D" w:rsidRPr="000B775E">
        <w:rPr>
          <w:rFonts w:asciiTheme="majorHAnsi" w:hAnsiTheme="majorHAnsi" w:cstheme="majorHAnsi"/>
          <w:highlight w:val="yellow"/>
        </w:rPr>
        <w:t xml:space="preserve"> </w:t>
      </w:r>
      <w:r w:rsidR="000B775E" w:rsidRPr="000B775E">
        <w:rPr>
          <w:rFonts w:asciiTheme="majorHAnsi" w:hAnsiTheme="majorHAnsi" w:cstheme="majorHAnsi"/>
        </w:rPr>
        <w:t>You will be required to be flexible in this position and must be prepared to undertake such other work as may be assigned to you by the Company from</w:t>
      </w:r>
      <w:r w:rsidR="000B775E" w:rsidRPr="000B775E">
        <w:rPr>
          <w:rFonts w:asciiTheme="majorHAnsi" w:hAnsiTheme="majorHAnsi" w:cstheme="majorHAnsi"/>
          <w:spacing w:val="-2"/>
        </w:rPr>
        <w:t xml:space="preserve"> </w:t>
      </w:r>
      <w:r w:rsidR="000B775E" w:rsidRPr="000B775E">
        <w:rPr>
          <w:rFonts w:asciiTheme="majorHAnsi" w:hAnsiTheme="majorHAnsi" w:cstheme="majorHAnsi"/>
        </w:rPr>
        <w:t>time</w:t>
      </w:r>
      <w:r w:rsidR="000B775E" w:rsidRPr="000B775E">
        <w:rPr>
          <w:rFonts w:asciiTheme="majorHAnsi" w:hAnsiTheme="majorHAnsi" w:cstheme="majorHAnsi"/>
          <w:spacing w:val="-1"/>
        </w:rPr>
        <w:t xml:space="preserve"> </w:t>
      </w:r>
      <w:r w:rsidR="000B775E" w:rsidRPr="000B775E">
        <w:rPr>
          <w:rFonts w:asciiTheme="majorHAnsi" w:hAnsiTheme="majorHAnsi" w:cstheme="majorHAnsi"/>
        </w:rPr>
        <w:t>to</w:t>
      </w:r>
      <w:r w:rsidR="000B775E" w:rsidRPr="000B775E">
        <w:rPr>
          <w:rFonts w:asciiTheme="majorHAnsi" w:hAnsiTheme="majorHAnsi" w:cstheme="majorHAnsi"/>
          <w:spacing w:val="-1"/>
        </w:rPr>
        <w:t xml:space="preserve"> </w:t>
      </w:r>
      <w:r w:rsidR="000B775E" w:rsidRPr="000B775E">
        <w:rPr>
          <w:rFonts w:asciiTheme="majorHAnsi" w:hAnsiTheme="majorHAnsi" w:cstheme="majorHAnsi"/>
        </w:rPr>
        <w:t>time</w:t>
      </w:r>
      <w:r w:rsidR="000B775E">
        <w:rPr>
          <w:rFonts w:asciiTheme="majorHAnsi" w:hAnsiTheme="majorHAnsi" w:cstheme="majorHAnsi"/>
        </w:rPr>
        <w:t>.</w:t>
      </w:r>
    </w:p>
    <w:p w14:paraId="7DF9560F" w14:textId="77777777" w:rsidR="006C6697" w:rsidRPr="00F97628" w:rsidRDefault="006C6697" w:rsidP="00DE5708">
      <w:pPr>
        <w:pStyle w:val="ListParagraph"/>
        <w:spacing w:after="0"/>
        <w:ind w:left="0"/>
        <w:jc w:val="both"/>
        <w:rPr>
          <w:rFonts w:asciiTheme="majorHAnsi" w:hAnsiTheme="majorHAnsi" w:cstheme="majorHAnsi"/>
        </w:rPr>
      </w:pPr>
    </w:p>
    <w:p w14:paraId="2A414592" w14:textId="659A5F84" w:rsidR="00DE5708" w:rsidRPr="00F97628" w:rsidRDefault="00DE5708" w:rsidP="009B719B">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rPr>
        <w:t xml:space="preserve">PROBATION </w:t>
      </w:r>
    </w:p>
    <w:p w14:paraId="6EBBE079" w14:textId="373BD70B" w:rsidR="00DE5708" w:rsidRDefault="00DE5708" w:rsidP="00DE5708">
      <w:pPr>
        <w:pStyle w:val="paragraph"/>
        <w:spacing w:before="0" w:beforeAutospacing="0" w:after="0" w:afterAutospacing="0"/>
        <w:jc w:val="both"/>
        <w:textAlignment w:val="baseline"/>
        <w:rPr>
          <w:rStyle w:val="eop"/>
          <w:rFonts w:asciiTheme="majorHAnsi" w:hAnsiTheme="majorHAnsi" w:cstheme="majorHAnsi"/>
        </w:rPr>
      </w:pPr>
      <w:r w:rsidRPr="00F97628">
        <w:rPr>
          <w:rStyle w:val="normaltextrun"/>
          <w:rFonts w:asciiTheme="majorHAnsi" w:hAnsiTheme="majorHAnsi" w:cstheme="majorHAnsi"/>
          <w:lang w:val="en-GB"/>
        </w:rPr>
        <w:t>The first six months of your employment will be regarded as a probationary period, and you will be reviewed at the three month and six month point of your employment.  During the probationary period an assessment of your performance, your duties, attitude to your work and work patterns will be made.  Following a satisfactory review at this stage, your position will be confirmed.</w:t>
      </w:r>
      <w:r w:rsidRPr="00F97628">
        <w:rPr>
          <w:rStyle w:val="eop"/>
          <w:rFonts w:asciiTheme="majorHAnsi" w:hAnsiTheme="majorHAnsi" w:cstheme="majorHAnsi"/>
        </w:rPr>
        <w:t> </w:t>
      </w:r>
    </w:p>
    <w:p w14:paraId="15EFDB23" w14:textId="77777777" w:rsidR="00222DF6" w:rsidRDefault="00222DF6" w:rsidP="00DE5708">
      <w:pPr>
        <w:pStyle w:val="paragraph"/>
        <w:spacing w:before="0" w:beforeAutospacing="0" w:after="0" w:afterAutospacing="0"/>
        <w:jc w:val="both"/>
        <w:textAlignment w:val="baseline"/>
        <w:rPr>
          <w:rFonts w:asciiTheme="majorHAnsi" w:hAnsiTheme="majorHAnsi" w:cstheme="majorHAnsi"/>
          <w:sz w:val="18"/>
          <w:szCs w:val="18"/>
        </w:rPr>
      </w:pPr>
    </w:p>
    <w:p w14:paraId="012C6D39" w14:textId="77777777" w:rsidR="006C6697" w:rsidRDefault="006C6697" w:rsidP="00DE5708">
      <w:pPr>
        <w:pStyle w:val="paragraph"/>
        <w:spacing w:before="0" w:beforeAutospacing="0" w:after="0" w:afterAutospacing="0"/>
        <w:jc w:val="both"/>
        <w:textAlignment w:val="baseline"/>
        <w:rPr>
          <w:rFonts w:asciiTheme="majorHAnsi" w:hAnsiTheme="majorHAnsi" w:cstheme="majorHAnsi"/>
          <w:sz w:val="18"/>
          <w:szCs w:val="18"/>
        </w:rPr>
      </w:pPr>
    </w:p>
    <w:p w14:paraId="67D2A393" w14:textId="77777777" w:rsidR="000B775E" w:rsidRPr="00F97628" w:rsidRDefault="000B775E" w:rsidP="00DE5708">
      <w:pPr>
        <w:pStyle w:val="paragraph"/>
        <w:spacing w:before="0" w:beforeAutospacing="0" w:after="0" w:afterAutospacing="0"/>
        <w:jc w:val="both"/>
        <w:textAlignment w:val="baseline"/>
        <w:rPr>
          <w:rFonts w:asciiTheme="majorHAnsi" w:hAnsiTheme="majorHAnsi" w:cstheme="majorHAnsi"/>
          <w:sz w:val="18"/>
          <w:szCs w:val="18"/>
        </w:rPr>
      </w:pPr>
    </w:p>
    <w:p w14:paraId="64ABDCAE" w14:textId="5DFEC110" w:rsidR="006C67CC" w:rsidRPr="00F97628" w:rsidRDefault="006C67CC" w:rsidP="00F9762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lastRenderedPageBreak/>
        <w:t>D</w:t>
      </w:r>
      <w:r w:rsidR="0020494E" w:rsidRPr="00F97628">
        <w:rPr>
          <w:rFonts w:asciiTheme="majorHAnsi" w:hAnsiTheme="majorHAnsi" w:cstheme="majorHAnsi"/>
          <w:b/>
          <w:bCs/>
          <w:u w:val="single"/>
        </w:rPr>
        <w:t>UTIES &amp; RESPONSIBILITIES</w:t>
      </w:r>
    </w:p>
    <w:p w14:paraId="1B43E08D" w14:textId="3FB9C836" w:rsidR="006C67CC" w:rsidRPr="00F97628" w:rsidRDefault="006C67CC" w:rsidP="009B719B">
      <w:pPr>
        <w:pStyle w:val="ListParagraph"/>
        <w:spacing w:after="0"/>
        <w:ind w:left="0"/>
        <w:jc w:val="both"/>
        <w:rPr>
          <w:rFonts w:asciiTheme="majorHAnsi" w:hAnsiTheme="majorHAnsi" w:cstheme="majorHAnsi"/>
        </w:rPr>
      </w:pPr>
      <w:r w:rsidRPr="00F97628">
        <w:rPr>
          <w:rFonts w:asciiTheme="majorHAnsi" w:hAnsiTheme="majorHAnsi" w:cstheme="majorHAnsi"/>
        </w:rPr>
        <w:t>In addition to the job description, you may be required to undertake additional or other duties as necessary within your capabilities and to meet the needs of your role and of the business and related businesses, so flexibility is required.</w:t>
      </w:r>
      <w:r w:rsidRPr="00F97628">
        <w:rPr>
          <w:rFonts w:asciiTheme="majorHAnsi" w:hAnsiTheme="majorHAnsi" w:cstheme="majorHAnsi"/>
        </w:rPr>
        <w:tab/>
      </w:r>
    </w:p>
    <w:p w14:paraId="24207A56" w14:textId="77777777" w:rsidR="006C6697" w:rsidRPr="00F97628" w:rsidRDefault="006C6697" w:rsidP="009B719B">
      <w:pPr>
        <w:pStyle w:val="ListParagraph"/>
        <w:spacing w:after="0"/>
        <w:ind w:left="0"/>
        <w:jc w:val="both"/>
        <w:rPr>
          <w:rFonts w:asciiTheme="majorHAnsi" w:hAnsiTheme="majorHAnsi" w:cstheme="majorHAnsi"/>
        </w:rPr>
      </w:pPr>
    </w:p>
    <w:p w14:paraId="0D72B2F6" w14:textId="792D4E03" w:rsidR="006C67CC" w:rsidRPr="00F97628" w:rsidRDefault="006C67CC"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R</w:t>
      </w:r>
      <w:r w:rsidR="0020494E" w:rsidRPr="00F97628">
        <w:rPr>
          <w:rFonts w:asciiTheme="majorHAnsi" w:hAnsiTheme="majorHAnsi" w:cstheme="majorHAnsi"/>
          <w:b/>
          <w:bCs/>
          <w:u w:val="single"/>
        </w:rPr>
        <w:t>EMUNERATION</w:t>
      </w:r>
    </w:p>
    <w:p w14:paraId="74569E21" w14:textId="16DA2548" w:rsidR="00F97628" w:rsidRPr="000B775E" w:rsidRDefault="00F97628" w:rsidP="000B775E">
      <w:pPr>
        <w:rPr>
          <w:rFonts w:asciiTheme="majorHAnsi" w:hAnsiTheme="majorHAnsi" w:cstheme="majorHAnsi"/>
          <w:color w:val="FF0000"/>
          <w:sz w:val="22"/>
          <w:szCs w:val="22"/>
          <w:lang w:val="en-IE" w:eastAsia="en-IE"/>
        </w:rPr>
      </w:pPr>
      <w:r w:rsidRPr="00F97628">
        <w:rPr>
          <w:rFonts w:asciiTheme="majorHAnsi" w:hAnsiTheme="majorHAnsi" w:cstheme="majorHAnsi"/>
        </w:rPr>
        <w:t>Your</w:t>
      </w:r>
      <w:r w:rsidRPr="00F97628">
        <w:rPr>
          <w:rFonts w:asciiTheme="majorHAnsi" w:hAnsiTheme="majorHAnsi" w:cstheme="majorHAnsi"/>
          <w:spacing w:val="-4"/>
        </w:rPr>
        <w:t xml:space="preserve"> salary is </w:t>
      </w:r>
      <w:r w:rsidR="008A3370" w:rsidRPr="008A3370">
        <w:rPr>
          <w:rFonts w:asciiTheme="majorHAnsi" w:hAnsiTheme="majorHAnsi" w:cstheme="majorHAnsi"/>
          <w:color w:val="FF0000"/>
          <w:spacing w:val="-4"/>
          <w:highlight w:val="yellow"/>
        </w:rPr>
        <w:t>(INSERT HOURLY RATE/ SALARY)</w:t>
      </w:r>
      <w:r w:rsidRPr="00F97628">
        <w:rPr>
          <w:rFonts w:asciiTheme="majorHAnsi" w:hAnsiTheme="majorHAnsi" w:cstheme="majorHAnsi"/>
        </w:rPr>
        <w:t xml:space="preserve">, paid </w:t>
      </w:r>
      <w:r w:rsidR="008A3370">
        <w:rPr>
          <w:rFonts w:asciiTheme="majorHAnsi" w:hAnsiTheme="majorHAnsi" w:cstheme="majorHAnsi"/>
        </w:rPr>
        <w:t xml:space="preserve">on a Monthly/Weekly </w:t>
      </w:r>
      <w:r w:rsidR="008A3370" w:rsidRPr="008A3370">
        <w:rPr>
          <w:rFonts w:asciiTheme="majorHAnsi" w:hAnsiTheme="majorHAnsi" w:cstheme="majorHAnsi"/>
          <w:color w:val="FF0000"/>
          <w:highlight w:val="yellow"/>
        </w:rPr>
        <w:t>(DELETE AS APPROPRIATE)</w:t>
      </w:r>
      <w:r w:rsidR="008A3370" w:rsidRPr="008A3370">
        <w:rPr>
          <w:rFonts w:asciiTheme="majorHAnsi" w:hAnsiTheme="majorHAnsi" w:cstheme="majorHAnsi"/>
          <w:color w:val="FF0000"/>
        </w:rPr>
        <w:t xml:space="preserve"> </w:t>
      </w:r>
      <w:r w:rsidRPr="00F97628">
        <w:rPr>
          <w:rFonts w:asciiTheme="majorHAnsi" w:hAnsiTheme="majorHAnsi" w:cstheme="majorHAnsi"/>
        </w:rPr>
        <w:t xml:space="preserve">weekly based on </w:t>
      </w:r>
      <w:r w:rsidR="00490BCC" w:rsidRPr="00BD080D">
        <w:rPr>
          <w:rFonts w:asciiTheme="majorHAnsi" w:hAnsiTheme="majorHAnsi" w:cstheme="majorHAnsi"/>
          <w:color w:val="FF0000"/>
          <w:highlight w:val="yellow"/>
        </w:rPr>
        <w:t xml:space="preserve">(INSERT </w:t>
      </w:r>
      <w:r w:rsidR="00490BCC">
        <w:rPr>
          <w:rFonts w:asciiTheme="majorHAnsi" w:hAnsiTheme="majorHAnsi" w:cstheme="majorHAnsi"/>
          <w:color w:val="FF0000"/>
          <w:highlight w:val="yellow"/>
        </w:rPr>
        <w:t>HOURS</w:t>
      </w:r>
      <w:r w:rsidR="00490BCC" w:rsidRPr="00BD080D">
        <w:rPr>
          <w:rFonts w:asciiTheme="majorHAnsi" w:hAnsiTheme="majorHAnsi" w:cstheme="majorHAnsi"/>
          <w:color w:val="FF0000"/>
          <w:highlight w:val="yellow"/>
        </w:rPr>
        <w:t>)</w:t>
      </w:r>
      <w:r w:rsidRPr="00F97628">
        <w:rPr>
          <w:rFonts w:asciiTheme="majorHAnsi" w:hAnsiTheme="majorHAnsi" w:cstheme="majorHAnsi"/>
        </w:rPr>
        <w:t>completed each week.</w:t>
      </w:r>
    </w:p>
    <w:p w14:paraId="7A48986E" w14:textId="4515D624" w:rsidR="000B775E" w:rsidRPr="000B775E" w:rsidRDefault="000B775E" w:rsidP="000B775E">
      <w:pPr>
        <w:pStyle w:val="BodyText"/>
        <w:spacing w:before="318"/>
        <w:ind w:right="113"/>
        <w:rPr>
          <w:rFonts w:asciiTheme="majorHAnsi" w:hAnsiTheme="majorHAnsi" w:cstheme="majorHAnsi"/>
        </w:rPr>
      </w:pPr>
      <w:r w:rsidRPr="000B775E">
        <w:rPr>
          <w:rFonts w:asciiTheme="majorHAnsi" w:hAnsiTheme="majorHAnsi" w:cstheme="majorHAnsi"/>
        </w:rPr>
        <w:t>Overtime will be paid at a rate of time and a half only after (</w:t>
      </w:r>
      <w:r w:rsidRPr="000B775E">
        <w:rPr>
          <w:rFonts w:asciiTheme="majorHAnsi" w:hAnsiTheme="majorHAnsi" w:cstheme="majorHAnsi"/>
          <w:color w:val="FF0000"/>
          <w:spacing w:val="-4"/>
          <w:highlight w:val="yellow"/>
        </w:rPr>
        <w:t xml:space="preserve">INSERT </w:t>
      </w:r>
      <w:r>
        <w:rPr>
          <w:rFonts w:asciiTheme="majorHAnsi" w:hAnsiTheme="majorHAnsi" w:cstheme="majorHAnsi"/>
          <w:color w:val="FF0000"/>
          <w:spacing w:val="-4"/>
          <w:highlight w:val="yellow"/>
        </w:rPr>
        <w:t>No. of H</w:t>
      </w:r>
      <w:r w:rsidRPr="000B775E">
        <w:rPr>
          <w:rFonts w:asciiTheme="majorHAnsi" w:hAnsiTheme="majorHAnsi" w:cstheme="majorHAnsi"/>
          <w:color w:val="FF0000"/>
          <w:spacing w:val="-4"/>
          <w:highlight w:val="yellow"/>
        </w:rPr>
        <w:t>OURS</w:t>
      </w:r>
      <w:r>
        <w:rPr>
          <w:rFonts w:asciiTheme="majorHAnsi" w:hAnsiTheme="majorHAnsi" w:cstheme="majorHAnsi"/>
        </w:rPr>
        <w:t xml:space="preserve">) </w:t>
      </w:r>
      <w:r w:rsidRPr="000B775E">
        <w:rPr>
          <w:rFonts w:asciiTheme="majorHAnsi" w:hAnsiTheme="majorHAnsi" w:cstheme="majorHAnsi"/>
        </w:rPr>
        <w:t>hours have been worked.</w:t>
      </w:r>
    </w:p>
    <w:p w14:paraId="2C0B01D9" w14:textId="77777777" w:rsidR="000B775E" w:rsidRDefault="000B775E" w:rsidP="00F97628">
      <w:pPr>
        <w:jc w:val="both"/>
        <w:rPr>
          <w:rFonts w:asciiTheme="majorHAnsi" w:hAnsiTheme="majorHAnsi" w:cstheme="majorHAnsi"/>
        </w:rPr>
      </w:pPr>
    </w:p>
    <w:p w14:paraId="370CEDA1" w14:textId="52FBD547" w:rsidR="000B775E" w:rsidRDefault="000B775E" w:rsidP="000B775E">
      <w:pPr>
        <w:jc w:val="both"/>
        <w:rPr>
          <w:rFonts w:asciiTheme="majorHAnsi" w:hAnsiTheme="majorHAnsi" w:cstheme="majorHAnsi"/>
        </w:rPr>
      </w:pPr>
      <w:r>
        <w:rPr>
          <w:rFonts w:asciiTheme="majorHAnsi" w:hAnsiTheme="majorHAnsi" w:cstheme="majorHAnsi"/>
        </w:rPr>
        <w:t>Y</w:t>
      </w:r>
      <w:r w:rsidR="00F97628" w:rsidRPr="000B775E">
        <w:rPr>
          <w:rFonts w:asciiTheme="majorHAnsi" w:hAnsiTheme="majorHAnsi" w:cstheme="majorHAnsi"/>
        </w:rPr>
        <w:t>ou will be paid by electronic transfer into your bank account, usually on the</w:t>
      </w:r>
      <w:r w:rsidR="00B62176" w:rsidRPr="000B775E">
        <w:rPr>
          <w:rFonts w:asciiTheme="majorHAnsi" w:hAnsiTheme="majorHAnsi" w:cstheme="majorHAnsi"/>
        </w:rPr>
        <w:t xml:space="preserve"> last </w:t>
      </w:r>
      <w:r w:rsidR="00F97628" w:rsidRPr="000B775E">
        <w:rPr>
          <w:rFonts w:asciiTheme="majorHAnsi" w:hAnsiTheme="majorHAnsi" w:cstheme="majorHAnsi"/>
        </w:rPr>
        <w:t>Friday</w:t>
      </w:r>
      <w:r w:rsidR="00B62176" w:rsidRPr="000B775E">
        <w:rPr>
          <w:rFonts w:asciiTheme="majorHAnsi" w:hAnsiTheme="majorHAnsi" w:cstheme="majorHAnsi"/>
        </w:rPr>
        <w:t xml:space="preserve"> of the month</w:t>
      </w:r>
      <w:r w:rsidR="00F97628" w:rsidRPr="000B775E">
        <w:rPr>
          <w:rFonts w:asciiTheme="majorHAnsi" w:hAnsiTheme="majorHAnsi" w:cstheme="majorHAnsi"/>
        </w:rPr>
        <w:t xml:space="preserve">.  </w:t>
      </w:r>
      <w:r w:rsidR="006111CA" w:rsidRPr="000B775E">
        <w:rPr>
          <w:rFonts w:asciiTheme="majorHAnsi" w:hAnsiTheme="majorHAnsi" w:cstheme="majorHAnsi"/>
        </w:rPr>
        <w:t>All statutory deductions such as income tax, PRSI and USC will apply.</w:t>
      </w:r>
      <w:r w:rsidR="006111CA" w:rsidRPr="000B775E">
        <w:rPr>
          <w:rFonts w:asciiTheme="majorHAnsi" w:hAnsiTheme="majorHAnsi" w:cstheme="majorHAnsi"/>
        </w:rPr>
        <w:tab/>
      </w:r>
    </w:p>
    <w:p w14:paraId="3CDC77EA" w14:textId="77777777" w:rsidR="000B775E" w:rsidRPr="000B775E" w:rsidRDefault="000B775E" w:rsidP="000B775E">
      <w:pPr>
        <w:pStyle w:val="ListParagraph"/>
        <w:widowControl w:val="0"/>
        <w:autoSpaceDE w:val="0"/>
        <w:autoSpaceDN w:val="0"/>
        <w:spacing w:after="0"/>
        <w:ind w:left="0"/>
        <w:jc w:val="both"/>
        <w:rPr>
          <w:rFonts w:asciiTheme="majorHAnsi" w:hAnsiTheme="majorHAnsi" w:cstheme="majorHAnsi"/>
        </w:rPr>
      </w:pPr>
    </w:p>
    <w:p w14:paraId="052FA926" w14:textId="69BA9C59" w:rsidR="006C67CC" w:rsidRPr="00F97628" w:rsidRDefault="006C67CC" w:rsidP="00DE5708">
      <w:pPr>
        <w:pStyle w:val="ListParagraph"/>
        <w:widowControl w:val="0"/>
        <w:numPr>
          <w:ilvl w:val="0"/>
          <w:numId w:val="17"/>
        </w:numPr>
        <w:autoSpaceDE w:val="0"/>
        <w:autoSpaceDN w:val="0"/>
        <w:spacing w:after="0"/>
        <w:ind w:left="0" w:firstLine="0"/>
        <w:jc w:val="both"/>
        <w:rPr>
          <w:rFonts w:asciiTheme="majorHAnsi" w:hAnsiTheme="majorHAnsi" w:cstheme="majorHAnsi"/>
        </w:rPr>
      </w:pPr>
      <w:r w:rsidRPr="00F97628">
        <w:rPr>
          <w:rFonts w:asciiTheme="majorHAnsi" w:hAnsiTheme="majorHAnsi" w:cstheme="majorHAnsi"/>
          <w:b/>
          <w:bCs/>
          <w:u w:val="single"/>
        </w:rPr>
        <w:t>H</w:t>
      </w:r>
      <w:r w:rsidR="0020494E" w:rsidRPr="00F97628">
        <w:rPr>
          <w:rFonts w:asciiTheme="majorHAnsi" w:hAnsiTheme="majorHAnsi" w:cstheme="majorHAnsi"/>
          <w:b/>
          <w:bCs/>
          <w:u w:val="single"/>
        </w:rPr>
        <w:t>OURS OF WORK</w:t>
      </w:r>
      <w:r w:rsidRPr="00F97628">
        <w:rPr>
          <w:rFonts w:asciiTheme="majorHAnsi" w:hAnsiTheme="majorHAnsi" w:cstheme="majorHAnsi"/>
          <w:b/>
          <w:bCs/>
          <w:u w:val="single"/>
        </w:rPr>
        <w:t xml:space="preserve"> </w:t>
      </w:r>
    </w:p>
    <w:p w14:paraId="35CAD539" w14:textId="7A377225" w:rsidR="00F97628" w:rsidRPr="00490BCC" w:rsidRDefault="00F97628" w:rsidP="00490BCC">
      <w:pPr>
        <w:rPr>
          <w:rFonts w:asciiTheme="majorHAnsi" w:hAnsiTheme="majorHAnsi" w:cstheme="majorHAnsi"/>
          <w:color w:val="FF0000"/>
          <w:sz w:val="22"/>
          <w:szCs w:val="22"/>
          <w:lang w:val="en-IE" w:eastAsia="en-IE"/>
        </w:rPr>
      </w:pPr>
      <w:r w:rsidRPr="00F97628">
        <w:rPr>
          <w:rFonts w:asciiTheme="majorHAnsi" w:hAnsiTheme="majorHAnsi" w:cstheme="majorHAnsi"/>
        </w:rPr>
        <w:t xml:space="preserve">Your normal working week will be </w:t>
      </w:r>
      <w:r w:rsidR="00490BCC" w:rsidRPr="00BD080D">
        <w:rPr>
          <w:rFonts w:asciiTheme="majorHAnsi" w:hAnsiTheme="majorHAnsi" w:cstheme="majorHAnsi"/>
          <w:color w:val="FF0000"/>
          <w:highlight w:val="yellow"/>
        </w:rPr>
        <w:t xml:space="preserve">(INSERT </w:t>
      </w:r>
      <w:r w:rsidR="00490BCC">
        <w:rPr>
          <w:rFonts w:asciiTheme="majorHAnsi" w:hAnsiTheme="majorHAnsi" w:cstheme="majorHAnsi"/>
          <w:color w:val="FF0000"/>
          <w:highlight w:val="yellow"/>
        </w:rPr>
        <w:t>OPENING HOURS/WORK SCHEDULE</w:t>
      </w:r>
      <w:r w:rsidR="00490BCC" w:rsidRPr="00BD080D">
        <w:rPr>
          <w:rFonts w:asciiTheme="majorHAnsi" w:hAnsiTheme="majorHAnsi" w:cstheme="majorHAnsi"/>
          <w:color w:val="FF0000"/>
          <w:highlight w:val="yellow"/>
        </w:rPr>
        <w:t>)</w:t>
      </w:r>
      <w:r w:rsidRPr="00F97628">
        <w:rPr>
          <w:rFonts w:asciiTheme="majorHAnsi" w:hAnsiTheme="majorHAnsi" w:cstheme="majorHAnsi"/>
        </w:rPr>
        <w:t>or subject to site requirements.</w:t>
      </w:r>
      <w:r w:rsidRPr="00F97628">
        <w:rPr>
          <w:rFonts w:asciiTheme="majorHAnsi" w:hAnsiTheme="majorHAnsi" w:cstheme="majorHAnsi"/>
          <w:spacing w:val="40"/>
        </w:rPr>
        <w:t xml:space="preserve"> </w:t>
      </w:r>
      <w:r w:rsidRPr="00F97628">
        <w:rPr>
          <w:rFonts w:asciiTheme="majorHAnsi" w:hAnsiTheme="majorHAnsi" w:cstheme="majorHAnsi"/>
        </w:rPr>
        <w:t>Given the Nature</w:t>
      </w:r>
      <w:r w:rsidRPr="00F97628">
        <w:rPr>
          <w:rFonts w:asciiTheme="majorHAnsi" w:hAnsiTheme="majorHAnsi" w:cstheme="majorHAnsi"/>
          <w:spacing w:val="-2"/>
        </w:rPr>
        <w:t xml:space="preserve"> </w:t>
      </w:r>
      <w:r w:rsidRPr="00F97628">
        <w:rPr>
          <w:rFonts w:asciiTheme="majorHAnsi" w:hAnsiTheme="majorHAnsi" w:cstheme="majorHAnsi"/>
        </w:rPr>
        <w:t>of</w:t>
      </w:r>
      <w:r w:rsidRPr="00F97628">
        <w:rPr>
          <w:rFonts w:asciiTheme="majorHAnsi" w:hAnsiTheme="majorHAnsi" w:cstheme="majorHAnsi"/>
          <w:spacing w:val="-1"/>
        </w:rPr>
        <w:t xml:space="preserve"> </w:t>
      </w:r>
      <w:r w:rsidRPr="00F97628">
        <w:rPr>
          <w:rFonts w:asciiTheme="majorHAnsi" w:hAnsiTheme="majorHAnsi" w:cstheme="majorHAnsi"/>
        </w:rPr>
        <w:t>our Industry</w:t>
      </w:r>
      <w:r w:rsidRPr="00F97628">
        <w:rPr>
          <w:rFonts w:asciiTheme="majorHAnsi" w:hAnsiTheme="majorHAnsi" w:cstheme="majorHAnsi"/>
          <w:spacing w:val="-1"/>
        </w:rPr>
        <w:t xml:space="preserve"> </w:t>
      </w:r>
      <w:r w:rsidRPr="00F97628">
        <w:rPr>
          <w:rFonts w:asciiTheme="majorHAnsi" w:hAnsiTheme="majorHAnsi" w:cstheme="majorHAnsi"/>
        </w:rPr>
        <w:t>out of</w:t>
      </w:r>
      <w:r w:rsidRPr="00F97628">
        <w:rPr>
          <w:rFonts w:asciiTheme="majorHAnsi" w:hAnsiTheme="majorHAnsi" w:cstheme="majorHAnsi"/>
          <w:spacing w:val="-1"/>
        </w:rPr>
        <w:t xml:space="preserve"> </w:t>
      </w:r>
      <w:r w:rsidRPr="00F97628">
        <w:rPr>
          <w:rFonts w:asciiTheme="majorHAnsi" w:hAnsiTheme="majorHAnsi" w:cstheme="majorHAnsi"/>
        </w:rPr>
        <w:t>hours and weekend work will be required from time</w:t>
      </w:r>
      <w:r w:rsidRPr="00F97628">
        <w:rPr>
          <w:rFonts w:asciiTheme="majorHAnsi" w:hAnsiTheme="majorHAnsi" w:cstheme="majorHAnsi"/>
          <w:spacing w:val="-1"/>
        </w:rPr>
        <w:t xml:space="preserve"> </w:t>
      </w:r>
      <w:r w:rsidRPr="00F97628">
        <w:rPr>
          <w:rFonts w:asciiTheme="majorHAnsi" w:hAnsiTheme="majorHAnsi" w:cstheme="majorHAnsi"/>
        </w:rPr>
        <w:t>to time and flexibility will be required as part of the role.</w:t>
      </w:r>
    </w:p>
    <w:p w14:paraId="66FEBF16" w14:textId="77777777" w:rsidR="00F97628" w:rsidRPr="00F97628" w:rsidRDefault="00F97628" w:rsidP="00F97628">
      <w:pPr>
        <w:pStyle w:val="TableParagraph"/>
        <w:ind w:right="56"/>
        <w:jc w:val="both"/>
        <w:rPr>
          <w:rFonts w:asciiTheme="majorHAnsi" w:hAnsiTheme="majorHAnsi" w:cstheme="majorHAnsi"/>
          <w:sz w:val="24"/>
        </w:rPr>
      </w:pPr>
    </w:p>
    <w:p w14:paraId="406F03E9" w14:textId="77777777" w:rsidR="00F97628" w:rsidRPr="00F97628" w:rsidRDefault="00F97628" w:rsidP="00F97628">
      <w:pPr>
        <w:jc w:val="both"/>
        <w:rPr>
          <w:rFonts w:asciiTheme="majorHAnsi" w:hAnsiTheme="majorHAnsi" w:cstheme="majorHAnsi"/>
        </w:rPr>
      </w:pPr>
      <w:r w:rsidRPr="00F97628">
        <w:rPr>
          <w:rFonts w:asciiTheme="majorHAnsi" w:hAnsiTheme="majorHAnsi" w:cstheme="majorHAnsi"/>
        </w:rPr>
        <w:t>Punctuality</w:t>
      </w:r>
      <w:r w:rsidRPr="00F97628">
        <w:rPr>
          <w:rFonts w:asciiTheme="majorHAnsi" w:hAnsiTheme="majorHAnsi" w:cstheme="majorHAnsi"/>
          <w:spacing w:val="-3"/>
        </w:rPr>
        <w:t xml:space="preserve"> </w:t>
      </w:r>
      <w:r w:rsidRPr="00F97628">
        <w:rPr>
          <w:rFonts w:asciiTheme="majorHAnsi" w:hAnsiTheme="majorHAnsi" w:cstheme="majorHAnsi"/>
        </w:rPr>
        <w:t>and</w:t>
      </w:r>
      <w:r w:rsidRPr="00F97628">
        <w:rPr>
          <w:rFonts w:asciiTheme="majorHAnsi" w:hAnsiTheme="majorHAnsi" w:cstheme="majorHAnsi"/>
          <w:spacing w:val="-3"/>
        </w:rPr>
        <w:t xml:space="preserve"> </w:t>
      </w:r>
      <w:r w:rsidRPr="00F97628">
        <w:rPr>
          <w:rFonts w:asciiTheme="majorHAnsi" w:hAnsiTheme="majorHAnsi" w:cstheme="majorHAnsi"/>
        </w:rPr>
        <w:t>attendance</w:t>
      </w:r>
      <w:r w:rsidRPr="00F97628">
        <w:rPr>
          <w:rFonts w:asciiTheme="majorHAnsi" w:hAnsiTheme="majorHAnsi" w:cstheme="majorHAnsi"/>
          <w:spacing w:val="-4"/>
        </w:rPr>
        <w:t xml:space="preserve"> </w:t>
      </w:r>
      <w:r w:rsidRPr="00F97628">
        <w:rPr>
          <w:rFonts w:asciiTheme="majorHAnsi" w:hAnsiTheme="majorHAnsi" w:cstheme="majorHAnsi"/>
        </w:rPr>
        <w:t>at</w:t>
      </w:r>
      <w:r w:rsidRPr="00F97628">
        <w:rPr>
          <w:rFonts w:asciiTheme="majorHAnsi" w:hAnsiTheme="majorHAnsi" w:cstheme="majorHAnsi"/>
          <w:spacing w:val="-3"/>
        </w:rPr>
        <w:t xml:space="preserve"> </w:t>
      </w:r>
      <w:r w:rsidRPr="00F97628">
        <w:rPr>
          <w:rFonts w:asciiTheme="majorHAnsi" w:hAnsiTheme="majorHAnsi" w:cstheme="majorHAnsi"/>
        </w:rPr>
        <w:t>the</w:t>
      </w:r>
      <w:r w:rsidRPr="00F97628">
        <w:rPr>
          <w:rFonts w:asciiTheme="majorHAnsi" w:hAnsiTheme="majorHAnsi" w:cstheme="majorHAnsi"/>
          <w:spacing w:val="-2"/>
        </w:rPr>
        <w:t xml:space="preserve"> </w:t>
      </w:r>
      <w:r w:rsidRPr="00F97628">
        <w:rPr>
          <w:rFonts w:asciiTheme="majorHAnsi" w:hAnsiTheme="majorHAnsi" w:cstheme="majorHAnsi"/>
        </w:rPr>
        <w:t>hours</w:t>
      </w:r>
      <w:r w:rsidRPr="00F97628">
        <w:rPr>
          <w:rFonts w:asciiTheme="majorHAnsi" w:hAnsiTheme="majorHAnsi" w:cstheme="majorHAnsi"/>
          <w:spacing w:val="-3"/>
        </w:rPr>
        <w:t xml:space="preserve"> </w:t>
      </w:r>
      <w:r w:rsidRPr="00F97628">
        <w:rPr>
          <w:rFonts w:asciiTheme="majorHAnsi" w:hAnsiTheme="majorHAnsi" w:cstheme="majorHAnsi"/>
        </w:rPr>
        <w:t>set</w:t>
      </w:r>
      <w:r w:rsidRPr="00F97628">
        <w:rPr>
          <w:rFonts w:asciiTheme="majorHAnsi" w:hAnsiTheme="majorHAnsi" w:cstheme="majorHAnsi"/>
          <w:spacing w:val="-3"/>
        </w:rPr>
        <w:t xml:space="preserve"> </w:t>
      </w:r>
      <w:r w:rsidRPr="00F97628">
        <w:rPr>
          <w:rFonts w:asciiTheme="majorHAnsi" w:hAnsiTheme="majorHAnsi" w:cstheme="majorHAnsi"/>
        </w:rPr>
        <w:t>is</w:t>
      </w:r>
      <w:r w:rsidRPr="00F97628">
        <w:rPr>
          <w:rFonts w:asciiTheme="majorHAnsi" w:hAnsiTheme="majorHAnsi" w:cstheme="majorHAnsi"/>
          <w:spacing w:val="-3"/>
        </w:rPr>
        <w:t xml:space="preserve"> </w:t>
      </w:r>
      <w:r w:rsidRPr="00F97628">
        <w:rPr>
          <w:rFonts w:asciiTheme="majorHAnsi" w:hAnsiTheme="majorHAnsi" w:cstheme="majorHAnsi"/>
        </w:rPr>
        <w:t>important</w:t>
      </w:r>
      <w:r w:rsidRPr="00F97628">
        <w:rPr>
          <w:rFonts w:asciiTheme="majorHAnsi" w:hAnsiTheme="majorHAnsi" w:cstheme="majorHAnsi"/>
          <w:spacing w:val="-3"/>
        </w:rPr>
        <w:t xml:space="preserve"> </w:t>
      </w:r>
      <w:r w:rsidRPr="00F97628">
        <w:rPr>
          <w:rFonts w:asciiTheme="majorHAnsi" w:hAnsiTheme="majorHAnsi" w:cstheme="majorHAnsi"/>
        </w:rPr>
        <w:t>to</w:t>
      </w:r>
      <w:r w:rsidRPr="00F97628">
        <w:rPr>
          <w:rFonts w:asciiTheme="majorHAnsi" w:hAnsiTheme="majorHAnsi" w:cstheme="majorHAnsi"/>
          <w:spacing w:val="-3"/>
        </w:rPr>
        <w:t xml:space="preserve"> </w:t>
      </w:r>
      <w:r w:rsidRPr="00F97628">
        <w:rPr>
          <w:rFonts w:asciiTheme="majorHAnsi" w:hAnsiTheme="majorHAnsi" w:cstheme="majorHAnsi"/>
        </w:rPr>
        <w:t>the</w:t>
      </w:r>
      <w:r w:rsidRPr="00F97628">
        <w:rPr>
          <w:rFonts w:asciiTheme="majorHAnsi" w:hAnsiTheme="majorHAnsi" w:cstheme="majorHAnsi"/>
          <w:spacing w:val="-3"/>
        </w:rPr>
        <w:t xml:space="preserve"> </w:t>
      </w:r>
      <w:r w:rsidRPr="00F97628">
        <w:rPr>
          <w:rFonts w:asciiTheme="majorHAnsi" w:hAnsiTheme="majorHAnsi" w:cstheme="majorHAnsi"/>
        </w:rPr>
        <w:t>operational</w:t>
      </w:r>
      <w:r w:rsidRPr="00F97628">
        <w:rPr>
          <w:rFonts w:asciiTheme="majorHAnsi" w:hAnsiTheme="majorHAnsi" w:cstheme="majorHAnsi"/>
          <w:spacing w:val="-3"/>
        </w:rPr>
        <w:t xml:space="preserve"> </w:t>
      </w:r>
      <w:r w:rsidRPr="00F97628">
        <w:rPr>
          <w:rFonts w:asciiTheme="majorHAnsi" w:hAnsiTheme="majorHAnsi" w:cstheme="majorHAnsi"/>
        </w:rPr>
        <w:t>requirements</w:t>
      </w:r>
      <w:r w:rsidRPr="00F97628">
        <w:rPr>
          <w:rFonts w:asciiTheme="majorHAnsi" w:hAnsiTheme="majorHAnsi" w:cstheme="majorHAnsi"/>
          <w:spacing w:val="-3"/>
        </w:rPr>
        <w:t xml:space="preserve"> </w:t>
      </w:r>
      <w:r w:rsidRPr="00F97628">
        <w:rPr>
          <w:rFonts w:asciiTheme="majorHAnsi" w:hAnsiTheme="majorHAnsi" w:cstheme="majorHAnsi"/>
        </w:rPr>
        <w:t>of the Company, any breach of same may be the subject of disciplinary action, up to and including dismissal</w:t>
      </w:r>
    </w:p>
    <w:p w14:paraId="29FA3524" w14:textId="77777777" w:rsidR="006111CA" w:rsidRPr="00F97628" w:rsidRDefault="006111CA" w:rsidP="009B719B">
      <w:pPr>
        <w:jc w:val="both"/>
        <w:rPr>
          <w:rFonts w:asciiTheme="majorHAnsi" w:hAnsiTheme="majorHAnsi" w:cstheme="majorHAnsi"/>
        </w:rPr>
      </w:pPr>
    </w:p>
    <w:p w14:paraId="030A62AD" w14:textId="4DA21686" w:rsidR="00FC6F89" w:rsidRPr="00F97628" w:rsidRDefault="00FC6F89"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will be expected to work appropriate hours in order to carry out your responsibilities</w:t>
      </w:r>
      <w:r w:rsidR="0094315D" w:rsidRPr="00F97628">
        <w:rPr>
          <w:rFonts w:asciiTheme="majorHAnsi" w:hAnsiTheme="majorHAnsi" w:cstheme="majorHAnsi"/>
        </w:rPr>
        <w:t xml:space="preserve">.  </w:t>
      </w:r>
      <w:r w:rsidRPr="00F97628">
        <w:rPr>
          <w:rFonts w:asciiTheme="majorHAnsi" w:hAnsiTheme="majorHAnsi" w:cstheme="majorHAnsi"/>
        </w:rPr>
        <w:t xml:space="preserve"> </w:t>
      </w:r>
    </w:p>
    <w:p w14:paraId="5FF527E7" w14:textId="1BB80498" w:rsidR="006111CA" w:rsidRPr="00F97628" w:rsidRDefault="006111CA" w:rsidP="009B719B">
      <w:pPr>
        <w:jc w:val="both"/>
        <w:rPr>
          <w:rFonts w:asciiTheme="majorHAnsi" w:hAnsiTheme="majorHAnsi" w:cstheme="majorHAnsi"/>
          <w:noProof/>
        </w:rPr>
      </w:pPr>
    </w:p>
    <w:p w14:paraId="12078B38" w14:textId="204D0B79" w:rsidR="008A58AD" w:rsidRPr="00F97628" w:rsidRDefault="008A58AD"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Under the Organisation of the Working Time Act you are entitled to a 15-minute break once you work over 4.5 hours and a </w:t>
      </w:r>
      <w:r w:rsidR="00353646" w:rsidRPr="00F97628">
        <w:rPr>
          <w:rFonts w:asciiTheme="majorHAnsi" w:hAnsiTheme="majorHAnsi" w:cstheme="majorHAnsi"/>
        </w:rPr>
        <w:t>30-minute</w:t>
      </w:r>
      <w:r w:rsidRPr="00F97628">
        <w:rPr>
          <w:rFonts w:asciiTheme="majorHAnsi" w:hAnsiTheme="majorHAnsi" w:cstheme="majorHAnsi"/>
        </w:rPr>
        <w:t xml:space="preserve"> break if you work over 6 hours. </w:t>
      </w:r>
    </w:p>
    <w:p w14:paraId="7D94FCDA" w14:textId="77777777" w:rsidR="006111CA" w:rsidRPr="00F97628" w:rsidRDefault="006111CA" w:rsidP="009B719B">
      <w:pPr>
        <w:jc w:val="both"/>
        <w:rPr>
          <w:rFonts w:asciiTheme="majorHAnsi" w:hAnsiTheme="majorHAnsi" w:cstheme="majorHAnsi"/>
          <w:noProof/>
        </w:rPr>
      </w:pPr>
    </w:p>
    <w:p w14:paraId="5B08B809" w14:textId="5DE86AED" w:rsidR="006111CA"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are required to complete time sheets in accordance with the requirements of the Organisation of Working Time Act 1997 as amended.</w:t>
      </w:r>
    </w:p>
    <w:p w14:paraId="385AEE2D" w14:textId="654F5D50" w:rsidR="006111CA" w:rsidRPr="00F97628" w:rsidRDefault="006111CA" w:rsidP="009B719B">
      <w:pPr>
        <w:jc w:val="both"/>
        <w:rPr>
          <w:rFonts w:asciiTheme="majorHAnsi" w:hAnsiTheme="majorHAnsi" w:cstheme="majorHAnsi"/>
        </w:rPr>
      </w:pPr>
    </w:p>
    <w:p w14:paraId="42E6E743" w14:textId="6B06A2CE" w:rsidR="00DF68AD"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Punctuality and attendance at the hours set is important to the operational requirements of the employer, any breach of same may be the subject of disciplinary action, up to and including dismissal.</w:t>
      </w:r>
    </w:p>
    <w:p w14:paraId="696060DF" w14:textId="77777777" w:rsidR="006C6697" w:rsidRPr="00F97628" w:rsidRDefault="006C6697" w:rsidP="009B719B">
      <w:pPr>
        <w:pStyle w:val="ListParagraph"/>
        <w:spacing w:after="0"/>
        <w:ind w:left="0"/>
        <w:jc w:val="both"/>
        <w:rPr>
          <w:rFonts w:asciiTheme="majorHAnsi" w:hAnsiTheme="majorHAnsi" w:cstheme="majorHAnsi"/>
        </w:rPr>
      </w:pPr>
    </w:p>
    <w:p w14:paraId="345AA1D0" w14:textId="77777777" w:rsidR="006111CA" w:rsidRPr="00F97628" w:rsidRDefault="006111CA" w:rsidP="009B719B">
      <w:pPr>
        <w:pStyle w:val="ListParagraph"/>
        <w:spacing w:after="0"/>
        <w:ind w:left="0"/>
        <w:jc w:val="center"/>
        <w:rPr>
          <w:rFonts w:asciiTheme="majorHAnsi" w:hAnsiTheme="majorHAnsi" w:cstheme="majorHAnsi"/>
          <w:b/>
          <w:u w:val="single"/>
        </w:rPr>
      </w:pPr>
      <w:r w:rsidRPr="00F97628">
        <w:rPr>
          <w:rFonts w:asciiTheme="majorHAnsi" w:hAnsiTheme="majorHAnsi" w:cstheme="majorHAnsi"/>
          <w:b/>
          <w:u w:val="single"/>
        </w:rPr>
        <w:t>MINIMUM WAGE STATEMENT</w:t>
      </w:r>
    </w:p>
    <w:p w14:paraId="13FE89BF" w14:textId="77777777" w:rsidR="006111CA"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STATEMENT FOR THE PURPOSES OF THE NATIONAL MINIMUM WAGE SECTION 23(4). This provision requires:</w:t>
      </w:r>
    </w:p>
    <w:p w14:paraId="26F72E6B" w14:textId="77777777" w:rsidR="006111CA" w:rsidRPr="00F97628" w:rsidRDefault="006111CA" w:rsidP="009B719B">
      <w:pPr>
        <w:jc w:val="both"/>
        <w:rPr>
          <w:rFonts w:asciiTheme="majorHAnsi" w:hAnsiTheme="majorHAnsi" w:cstheme="majorHAnsi"/>
        </w:rPr>
      </w:pPr>
    </w:p>
    <w:p w14:paraId="4F3590D5" w14:textId="7C7DF0C8" w:rsidR="0020494E" w:rsidRPr="00F97628" w:rsidRDefault="006111CA" w:rsidP="009B719B">
      <w:pPr>
        <w:pStyle w:val="ListParagraph"/>
        <w:numPr>
          <w:ilvl w:val="0"/>
          <w:numId w:val="19"/>
        </w:numPr>
        <w:spacing w:after="0"/>
        <w:jc w:val="both"/>
        <w:rPr>
          <w:rFonts w:asciiTheme="majorHAnsi" w:hAnsiTheme="majorHAnsi" w:cstheme="majorHAnsi"/>
        </w:rPr>
      </w:pPr>
      <w:r w:rsidRPr="00F97628">
        <w:rPr>
          <w:rFonts w:asciiTheme="majorHAnsi" w:hAnsiTheme="majorHAnsi" w:cstheme="majorHAnsi"/>
        </w:rPr>
        <w:t xml:space="preserve">The employer shall, within 4 weeks after receiving the employee’s request, give to the employee a statement in writing setting out in relation to the pay reference period or </w:t>
      </w:r>
      <w:r w:rsidR="00DC3836" w:rsidRPr="00F97628">
        <w:rPr>
          <w:rFonts w:asciiTheme="majorHAnsi" w:hAnsiTheme="majorHAnsi" w:cstheme="majorHAnsi"/>
        </w:rPr>
        <w:t>periods.</w:t>
      </w:r>
    </w:p>
    <w:p w14:paraId="7ACE43DB" w14:textId="77777777" w:rsidR="00402FD0" w:rsidRPr="00F97628" w:rsidRDefault="00402FD0" w:rsidP="009B719B">
      <w:pPr>
        <w:pStyle w:val="ListParagraph"/>
        <w:spacing w:after="0"/>
        <w:jc w:val="both"/>
        <w:rPr>
          <w:rFonts w:asciiTheme="majorHAnsi" w:hAnsiTheme="majorHAnsi" w:cstheme="majorHAnsi"/>
        </w:rPr>
      </w:pPr>
    </w:p>
    <w:p w14:paraId="2221F37C" w14:textId="55020D80"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lastRenderedPageBreak/>
        <w:t xml:space="preserve">details of reckonable pay components (including the value of all forms of remuneration) paid or allowed to the employee in accordance with Part 1 of the Schedule, </w:t>
      </w:r>
    </w:p>
    <w:p w14:paraId="4ACCC456" w14:textId="77777777" w:rsidR="0020494E" w:rsidRPr="00F97628" w:rsidRDefault="0020494E" w:rsidP="009B719B">
      <w:pPr>
        <w:widowControl w:val="0"/>
        <w:autoSpaceDE w:val="0"/>
        <w:autoSpaceDN w:val="0"/>
        <w:jc w:val="both"/>
        <w:rPr>
          <w:rFonts w:asciiTheme="majorHAnsi" w:hAnsiTheme="majorHAnsi" w:cstheme="majorHAnsi"/>
        </w:rPr>
      </w:pPr>
    </w:p>
    <w:p w14:paraId="0B86A81A" w14:textId="594A86B0"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the working hours of the employee calculated in accordance with section 8, </w:t>
      </w:r>
    </w:p>
    <w:p w14:paraId="1B1DE9E1" w14:textId="77777777" w:rsidR="003072E8" w:rsidRPr="00F97628" w:rsidRDefault="003072E8" w:rsidP="009B719B">
      <w:pPr>
        <w:widowControl w:val="0"/>
        <w:autoSpaceDE w:val="0"/>
        <w:autoSpaceDN w:val="0"/>
        <w:jc w:val="both"/>
        <w:rPr>
          <w:rFonts w:asciiTheme="majorHAnsi" w:hAnsiTheme="majorHAnsi" w:cstheme="majorHAnsi"/>
        </w:rPr>
      </w:pPr>
    </w:p>
    <w:p w14:paraId="47EBAEEF" w14:textId="61E28739" w:rsidR="006111CA" w:rsidRPr="00F97628"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the average hourly pay (including the value of forms of remuneration other than cash payments) actually paid or allowed to the employee, as determined in accordance with section 20, and </w:t>
      </w:r>
    </w:p>
    <w:p w14:paraId="4A6A8F3E" w14:textId="77777777" w:rsidR="0020494E" w:rsidRPr="00F97628" w:rsidRDefault="0020494E" w:rsidP="009B719B">
      <w:pPr>
        <w:pStyle w:val="ListParagraph"/>
        <w:widowControl w:val="0"/>
        <w:autoSpaceDE w:val="0"/>
        <w:autoSpaceDN w:val="0"/>
        <w:spacing w:after="0"/>
        <w:jc w:val="both"/>
        <w:rPr>
          <w:rFonts w:asciiTheme="majorHAnsi" w:hAnsiTheme="majorHAnsi" w:cstheme="majorHAnsi"/>
        </w:rPr>
      </w:pPr>
    </w:p>
    <w:p w14:paraId="409C35C7" w14:textId="77777777" w:rsidR="00B72755" w:rsidRDefault="006111CA" w:rsidP="009B719B">
      <w:pPr>
        <w:pStyle w:val="ListParagraph"/>
        <w:widowControl w:val="0"/>
        <w:numPr>
          <w:ilvl w:val="0"/>
          <w:numId w:val="19"/>
        </w:numPr>
        <w:autoSpaceDE w:val="0"/>
        <w:autoSpaceDN w:val="0"/>
        <w:spacing w:after="0"/>
        <w:jc w:val="both"/>
        <w:rPr>
          <w:rFonts w:asciiTheme="majorHAnsi" w:hAnsiTheme="majorHAnsi" w:cstheme="majorHAnsi"/>
        </w:rPr>
      </w:pPr>
      <w:r w:rsidRPr="00F97628">
        <w:rPr>
          <w:rFonts w:asciiTheme="majorHAnsi" w:hAnsiTheme="majorHAnsi" w:cstheme="majorHAnsi"/>
        </w:rPr>
        <w:t>the minimum hourly rate of pay to which the employee is entitled in accordance with this Act.</w:t>
      </w:r>
    </w:p>
    <w:p w14:paraId="0C496D0A" w14:textId="77777777" w:rsidR="002A1017" w:rsidRPr="002A1017" w:rsidRDefault="002A1017" w:rsidP="002A1017">
      <w:pPr>
        <w:pStyle w:val="ListParagraph"/>
        <w:rPr>
          <w:rFonts w:asciiTheme="majorHAnsi" w:hAnsiTheme="majorHAnsi" w:cstheme="majorHAnsi"/>
        </w:rPr>
      </w:pPr>
    </w:p>
    <w:p w14:paraId="35B8C424" w14:textId="77777777" w:rsidR="002A1017" w:rsidRPr="002A1017" w:rsidRDefault="002A1017" w:rsidP="002A1017">
      <w:pPr>
        <w:widowControl w:val="0"/>
        <w:autoSpaceDE w:val="0"/>
        <w:autoSpaceDN w:val="0"/>
        <w:jc w:val="both"/>
        <w:rPr>
          <w:rFonts w:asciiTheme="majorHAnsi" w:hAnsiTheme="majorHAnsi" w:cstheme="majorHAnsi"/>
        </w:rPr>
      </w:pPr>
    </w:p>
    <w:p w14:paraId="18EC4E5E" w14:textId="336F8E4B" w:rsidR="00490BCC" w:rsidRDefault="002A1017" w:rsidP="00241561">
      <w:pPr>
        <w:jc w:val="center"/>
        <w:rPr>
          <w:rStyle w:val="eop"/>
          <w:rFonts w:ascii="Calibri" w:hAnsi="Calibri" w:cs="Calibri"/>
        </w:rPr>
      </w:pPr>
      <w:r>
        <w:rPr>
          <w:rStyle w:val="normaltextrun"/>
          <w:rFonts w:ascii="Calibri" w:hAnsi="Calibri" w:cs="Calibri"/>
          <w:b/>
          <w:bCs/>
          <w:u w:val="single"/>
        </w:rPr>
        <w:t>TREATMENT OF PAYMENT OF WAGES (TIPS &amp; GRATUITIES) STATEMENT</w:t>
      </w:r>
    </w:p>
    <w:p w14:paraId="2533814F" w14:textId="4EEAD423" w:rsidR="00490BCC" w:rsidRPr="00BD080D" w:rsidRDefault="00490BCC" w:rsidP="00490BCC">
      <w:pPr>
        <w:jc w:val="cente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w:t>
      </w:r>
      <w:r>
        <w:rPr>
          <w:rFonts w:asciiTheme="majorHAnsi" w:hAnsiTheme="majorHAnsi" w:cstheme="majorHAnsi"/>
          <w:color w:val="FF0000"/>
          <w:highlight w:val="yellow"/>
        </w:rPr>
        <w:t>DELETE IF NOT RELEVANT</w:t>
      </w:r>
      <w:r w:rsidRPr="00BD080D">
        <w:rPr>
          <w:rFonts w:asciiTheme="majorHAnsi" w:hAnsiTheme="majorHAnsi" w:cstheme="majorHAnsi"/>
          <w:color w:val="FF0000"/>
          <w:highlight w:val="yellow"/>
        </w:rPr>
        <w:t>)</w:t>
      </w:r>
    </w:p>
    <w:p w14:paraId="166D3057" w14:textId="43F482AC" w:rsidR="002A1017" w:rsidRDefault="002A1017" w:rsidP="002A1017">
      <w:pPr>
        <w:pStyle w:val="paragraph"/>
        <w:spacing w:before="0" w:beforeAutospacing="0" w:after="0" w:afterAutospacing="0"/>
        <w:jc w:val="center"/>
        <w:textAlignment w:val="baseline"/>
        <w:rPr>
          <w:rFonts w:ascii="Calibri" w:hAnsi="Calibri" w:cs="Calibri"/>
        </w:rPr>
      </w:pPr>
    </w:p>
    <w:p w14:paraId="75E42AFB" w14:textId="77777777" w:rsidR="002A1017" w:rsidRDefault="002A1017" w:rsidP="002A1017">
      <w:pPr>
        <w:pStyle w:val="paragraph"/>
        <w:spacing w:before="0" w:beforeAutospacing="0" w:after="0" w:afterAutospacing="0"/>
        <w:textAlignment w:val="baseline"/>
        <w:rPr>
          <w:rFonts w:ascii="Calibri" w:hAnsi="Calibri" w:cs="Calibri"/>
        </w:rPr>
      </w:pPr>
      <w:r>
        <w:rPr>
          <w:rStyle w:val="normaltextrun"/>
          <w:rFonts w:ascii="Calibri" w:hAnsi="Calibri" w:cs="Calibri"/>
          <w:lang w:val="en-GB"/>
        </w:rPr>
        <w:t>STATEMENT FOR THE PURPOSES OF THE Payment of Wages (Amendment) (Tips &amp; Gratuities) Act 2022. This provision requires:</w:t>
      </w:r>
      <w:r>
        <w:rPr>
          <w:rStyle w:val="eop"/>
          <w:rFonts w:ascii="Calibri" w:hAnsi="Calibri" w:cs="Calibri"/>
        </w:rPr>
        <w:t> </w:t>
      </w:r>
    </w:p>
    <w:p w14:paraId="4D51D3EC" w14:textId="77777777" w:rsidR="002A1017" w:rsidRDefault="002A1017" w:rsidP="002A1017">
      <w:pPr>
        <w:pStyle w:val="paragraph"/>
        <w:spacing w:before="0" w:beforeAutospacing="0" w:after="0" w:afterAutospacing="0"/>
        <w:jc w:val="center"/>
        <w:textAlignment w:val="baseline"/>
        <w:rPr>
          <w:rFonts w:ascii="Calibri" w:hAnsi="Calibri" w:cs="Calibri"/>
        </w:rPr>
      </w:pPr>
      <w:r>
        <w:rPr>
          <w:rStyle w:val="eop"/>
          <w:rFonts w:ascii="Calibri" w:hAnsi="Calibri" w:cs="Calibri"/>
        </w:rPr>
        <w:t> </w:t>
      </w:r>
    </w:p>
    <w:p w14:paraId="27BEAA6B"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Pr>
          <w:rStyle w:val="normaltextrun"/>
          <w:rFonts w:ascii="Calibri" w:hAnsi="Calibri" w:cs="Calibri"/>
          <w:lang w:val="en-GB"/>
        </w:rPr>
        <w:t>An employer to which this section applies shall, in a manner that is fair in the circumstances and in accordance with this Act, distribute to his or her employees any tips or gratuities received by the employer by an electronic mode of payment.</w:t>
      </w:r>
      <w:r>
        <w:rPr>
          <w:rStyle w:val="eop"/>
          <w:rFonts w:ascii="Calibri" w:hAnsi="Calibri" w:cs="Calibri"/>
        </w:rPr>
        <w:t> </w:t>
      </w:r>
    </w:p>
    <w:p w14:paraId="08E9B403" w14:textId="77777777" w:rsidR="002A1017" w:rsidRDefault="002A1017" w:rsidP="002A1017">
      <w:pPr>
        <w:pStyle w:val="paragraph"/>
        <w:spacing w:before="0" w:beforeAutospacing="0" w:after="0" w:afterAutospacing="0"/>
        <w:ind w:left="720"/>
        <w:jc w:val="both"/>
        <w:textAlignment w:val="baseline"/>
        <w:rPr>
          <w:rFonts w:ascii="Calibri" w:hAnsi="Calibri" w:cs="Calibri"/>
        </w:rPr>
      </w:pPr>
    </w:p>
    <w:p w14:paraId="4635D9CA"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sidRPr="002A1017">
        <w:rPr>
          <w:rStyle w:val="normaltextrun"/>
          <w:rFonts w:ascii="Calibri" w:hAnsi="Calibri" w:cs="Calibri"/>
          <w:lang w:val="en-GB"/>
        </w:rPr>
        <w:t>Subject to subsection (3), an employer shall not retain any share of tips or gratuities received by the employer by an electronic mode of payment.</w:t>
      </w:r>
      <w:r w:rsidRPr="002A1017">
        <w:rPr>
          <w:rStyle w:val="eop"/>
          <w:rFonts w:ascii="Calibri" w:hAnsi="Calibri" w:cs="Calibri"/>
        </w:rPr>
        <w:t> </w:t>
      </w:r>
    </w:p>
    <w:p w14:paraId="1AF0FDE4" w14:textId="77777777" w:rsidR="002A1017" w:rsidRDefault="002A1017" w:rsidP="002A1017">
      <w:pPr>
        <w:pStyle w:val="ListParagraph"/>
        <w:jc w:val="both"/>
        <w:rPr>
          <w:rStyle w:val="normaltextrun"/>
          <w:rFonts w:ascii="Calibri" w:hAnsi="Calibri" w:cs="Calibri"/>
        </w:rPr>
      </w:pPr>
    </w:p>
    <w:p w14:paraId="4DFFB10B" w14:textId="77777777" w:rsidR="002A1017" w:rsidRDefault="002A1017" w:rsidP="002A1017">
      <w:pPr>
        <w:pStyle w:val="paragraph"/>
        <w:numPr>
          <w:ilvl w:val="0"/>
          <w:numId w:val="98"/>
        </w:numPr>
        <w:spacing w:before="0" w:beforeAutospacing="0" w:after="0" w:afterAutospacing="0"/>
        <w:jc w:val="both"/>
        <w:textAlignment w:val="baseline"/>
        <w:rPr>
          <w:rFonts w:ascii="Calibri" w:hAnsi="Calibri" w:cs="Calibri"/>
        </w:rPr>
      </w:pPr>
      <w:r w:rsidRPr="002A1017">
        <w:rPr>
          <w:rStyle w:val="normaltextrun"/>
          <w:rFonts w:ascii="Calibri" w:hAnsi="Calibri" w:cs="Calibri"/>
          <w:lang w:val="en-GB"/>
        </w:rPr>
        <w:t>An employer may only retain a share of tips or gratuities received by the employer by an electronic mode of payment:</w:t>
      </w:r>
      <w:r w:rsidRPr="002A1017">
        <w:rPr>
          <w:rStyle w:val="eop"/>
          <w:rFonts w:ascii="Calibri" w:hAnsi="Calibri" w:cs="Calibri"/>
        </w:rPr>
        <w:t> </w:t>
      </w:r>
    </w:p>
    <w:p w14:paraId="1BE2349B" w14:textId="589B0445" w:rsidR="002A1017" w:rsidRPr="002A1017" w:rsidRDefault="002A1017" w:rsidP="002A1017">
      <w:pPr>
        <w:pStyle w:val="paragraph"/>
        <w:numPr>
          <w:ilvl w:val="1"/>
          <w:numId w:val="98"/>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in so far as such retention is required or permitted by this Act, or</w:t>
      </w:r>
      <w:r w:rsidRPr="002A1017">
        <w:rPr>
          <w:rStyle w:val="eop"/>
          <w:rFonts w:ascii="Calibri" w:hAnsi="Calibri" w:cs="Calibri"/>
        </w:rPr>
        <w:t> </w:t>
      </w:r>
    </w:p>
    <w:p w14:paraId="5008CC77" w14:textId="77777777" w:rsidR="002A1017" w:rsidRDefault="002A1017" w:rsidP="002A1017">
      <w:pPr>
        <w:pStyle w:val="paragraph"/>
        <w:spacing w:before="0" w:beforeAutospacing="0" w:after="0" w:afterAutospacing="0"/>
        <w:ind w:left="720"/>
        <w:textAlignment w:val="baseline"/>
        <w:rPr>
          <w:rFonts w:ascii="Calibri" w:hAnsi="Calibri" w:cs="Calibri"/>
        </w:rPr>
      </w:pPr>
      <w:r>
        <w:rPr>
          <w:rStyle w:val="eop"/>
          <w:rFonts w:ascii="Calibri" w:hAnsi="Calibri" w:cs="Calibri"/>
        </w:rPr>
        <w:t> </w:t>
      </w:r>
    </w:p>
    <w:p w14:paraId="272749CC" w14:textId="77777777" w:rsidR="002A1017" w:rsidRDefault="002A1017" w:rsidP="002A1017">
      <w:pPr>
        <w:pStyle w:val="paragraph"/>
        <w:numPr>
          <w:ilvl w:val="0"/>
          <w:numId w:val="94"/>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GB"/>
        </w:rPr>
        <w:t>where that employer—</w:t>
      </w:r>
      <w:r>
        <w:rPr>
          <w:rStyle w:val="eop"/>
          <w:rFonts w:ascii="Calibri" w:hAnsi="Calibri" w:cs="Calibri"/>
        </w:rPr>
        <w:t> </w:t>
      </w:r>
    </w:p>
    <w:p w14:paraId="090F1357" w14:textId="77777777" w:rsidR="002A1017" w:rsidRDefault="002A1017" w:rsidP="002A1017">
      <w:pPr>
        <w:pStyle w:val="paragraph"/>
        <w:numPr>
          <w:ilvl w:val="2"/>
          <w:numId w:val="94"/>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regularly performs, to a substantial degree, the same work performed by some or all of the employees, and</w:t>
      </w:r>
      <w:r w:rsidRPr="002A1017">
        <w:rPr>
          <w:rStyle w:val="eop"/>
          <w:rFonts w:ascii="Calibri" w:hAnsi="Calibri" w:cs="Calibri"/>
        </w:rPr>
        <w:t> </w:t>
      </w:r>
    </w:p>
    <w:p w14:paraId="30CD45DF" w14:textId="77777777" w:rsidR="002A1017" w:rsidRDefault="002A1017" w:rsidP="002A1017">
      <w:pPr>
        <w:pStyle w:val="paragraph"/>
        <w:spacing w:before="0" w:beforeAutospacing="0" w:after="0" w:afterAutospacing="0"/>
        <w:ind w:left="2160"/>
        <w:textAlignment w:val="baseline"/>
        <w:rPr>
          <w:rFonts w:ascii="Calibri" w:hAnsi="Calibri" w:cs="Calibri"/>
        </w:rPr>
      </w:pPr>
    </w:p>
    <w:p w14:paraId="22F97757" w14:textId="2265A73B" w:rsidR="002A1017" w:rsidRPr="002A1017" w:rsidRDefault="002A1017" w:rsidP="002A1017">
      <w:pPr>
        <w:pStyle w:val="paragraph"/>
        <w:numPr>
          <w:ilvl w:val="2"/>
          <w:numId w:val="94"/>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retains a share of tips or gratuities received by an electronic mode of payment that is no more than an amount that is fair and reasonable in the circumstances having regard to the amount of such work so performed by that employer.</w:t>
      </w:r>
      <w:r w:rsidRPr="002A1017">
        <w:rPr>
          <w:rStyle w:val="eop"/>
          <w:rFonts w:ascii="Calibri" w:hAnsi="Calibri" w:cs="Calibri"/>
        </w:rPr>
        <w:t> </w:t>
      </w:r>
    </w:p>
    <w:p w14:paraId="788F0EF6" w14:textId="57640D82" w:rsidR="00402FD0" w:rsidRPr="00F97628" w:rsidRDefault="00402FD0" w:rsidP="009B719B">
      <w:pPr>
        <w:widowControl w:val="0"/>
        <w:autoSpaceDE w:val="0"/>
        <w:autoSpaceDN w:val="0"/>
        <w:jc w:val="both"/>
        <w:rPr>
          <w:rFonts w:asciiTheme="majorHAnsi" w:hAnsiTheme="majorHAnsi" w:cstheme="majorHAnsi"/>
        </w:rPr>
      </w:pPr>
    </w:p>
    <w:p w14:paraId="714FA783" w14:textId="77777777" w:rsidR="00D3200C" w:rsidRPr="00F97628" w:rsidRDefault="00D3200C"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SICK LEAVE</w:t>
      </w:r>
    </w:p>
    <w:p w14:paraId="17DA3EB5" w14:textId="77777777" w:rsidR="00D3200C" w:rsidRPr="00F97628" w:rsidRDefault="00D3200C"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rPr>
        <w:t>The Statutory Sick Pay (SSP) is the legal minimum sick pay</w:t>
      </w:r>
      <w:r w:rsidRPr="00F97628">
        <w:rPr>
          <w:rFonts w:asciiTheme="majorHAnsi" w:hAnsiTheme="majorHAnsi" w:cstheme="majorHAnsi"/>
          <w:b/>
          <w:u w:val="single"/>
        </w:rPr>
        <w:t>.</w:t>
      </w:r>
    </w:p>
    <w:p w14:paraId="01AED3B1" w14:textId="0E3C3E23"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The entitlement to paid sick leave is being phased in over 4 years:</w:t>
      </w:r>
    </w:p>
    <w:p w14:paraId="0366E3AD" w14:textId="77777777" w:rsidR="00536BDC" w:rsidRPr="00F97628" w:rsidRDefault="00536BDC" w:rsidP="009B719B">
      <w:pPr>
        <w:pStyle w:val="ListParagraph"/>
        <w:spacing w:after="0"/>
        <w:ind w:left="0"/>
        <w:jc w:val="both"/>
        <w:rPr>
          <w:rFonts w:asciiTheme="majorHAnsi" w:hAnsiTheme="majorHAnsi" w:cstheme="majorHAnsi"/>
          <w:bCs/>
        </w:rPr>
        <w:sectPr w:rsidR="00536BDC" w:rsidRPr="00F97628" w:rsidSect="003276C4">
          <w:footerReference w:type="even" r:id="rId7"/>
          <w:footerReference w:type="default" r:id="rId8"/>
          <w:headerReference w:type="first" r:id="rId9"/>
          <w:pgSz w:w="12240" w:h="15840"/>
          <w:pgMar w:top="1440" w:right="1440" w:bottom="1440" w:left="1440" w:header="397" w:footer="720" w:gutter="0"/>
          <w:pgNumType w:start="1"/>
          <w:cols w:space="720"/>
          <w:titlePg/>
          <w:docGrid w:linePitch="326"/>
        </w:sectPr>
      </w:pPr>
    </w:p>
    <w:p w14:paraId="1A80D444" w14:textId="77777777"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2025 - 7 days covered</w:t>
      </w:r>
    </w:p>
    <w:p w14:paraId="5B5BECE6" w14:textId="6651963F"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2026 - 10 days covered</w:t>
      </w:r>
    </w:p>
    <w:p w14:paraId="1D391035" w14:textId="77777777" w:rsidR="00536BDC" w:rsidRPr="00F97628" w:rsidRDefault="00536BDC" w:rsidP="009B719B">
      <w:pPr>
        <w:jc w:val="both"/>
        <w:rPr>
          <w:rFonts w:asciiTheme="majorHAnsi" w:hAnsiTheme="majorHAnsi" w:cstheme="majorHAnsi"/>
          <w:bCs/>
        </w:rPr>
        <w:sectPr w:rsidR="00536BDC" w:rsidRPr="00F97628" w:rsidSect="00536BDC">
          <w:type w:val="continuous"/>
          <w:pgSz w:w="12240" w:h="15840"/>
          <w:pgMar w:top="1440" w:right="1440" w:bottom="1440" w:left="1440" w:header="397" w:footer="720" w:gutter="0"/>
          <w:pgNumType w:start="1"/>
          <w:cols w:num="2" w:space="720"/>
          <w:titlePg/>
          <w:docGrid w:linePitch="326"/>
        </w:sectPr>
      </w:pPr>
    </w:p>
    <w:p w14:paraId="709C163C" w14:textId="77777777" w:rsidR="00D3200C" w:rsidRPr="00F97628" w:rsidRDefault="00D3200C" w:rsidP="009B719B">
      <w:pPr>
        <w:jc w:val="both"/>
        <w:rPr>
          <w:rFonts w:asciiTheme="majorHAnsi" w:hAnsiTheme="majorHAnsi" w:cstheme="majorHAnsi"/>
          <w:bCs/>
        </w:rPr>
      </w:pPr>
    </w:p>
    <w:p w14:paraId="2F0DDE1B" w14:textId="147F6339" w:rsidR="00D3200C" w:rsidRPr="00F97628" w:rsidRDefault="00536BD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 xml:space="preserve">To qualify for Sick </w:t>
      </w:r>
      <w:r w:rsidR="0010131F" w:rsidRPr="00F97628">
        <w:rPr>
          <w:rFonts w:asciiTheme="majorHAnsi" w:hAnsiTheme="majorHAnsi" w:cstheme="majorHAnsi"/>
          <w:bCs/>
        </w:rPr>
        <w:t>Pay,</w:t>
      </w:r>
      <w:r w:rsidRPr="00F97628">
        <w:rPr>
          <w:rFonts w:asciiTheme="majorHAnsi" w:hAnsiTheme="majorHAnsi" w:cstheme="majorHAnsi"/>
          <w:bCs/>
        </w:rPr>
        <w:t xml:space="preserve"> you must be employed 13 weeks continuous.  </w:t>
      </w:r>
      <w:r w:rsidR="00D3200C" w:rsidRPr="00F97628">
        <w:rPr>
          <w:rFonts w:asciiTheme="majorHAnsi" w:hAnsiTheme="majorHAnsi" w:cstheme="majorHAnsi"/>
          <w:bCs/>
        </w:rPr>
        <w:t>Sick days can be taken as consecutive days or non-consecutive days.  Sick Pay will only be paid on the days you are rostered to work, and you must provide an original sick cert for each of the three days.</w:t>
      </w:r>
    </w:p>
    <w:p w14:paraId="56735E78" w14:textId="669AC4F5"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The sick pay year is the calendar year, so it runs from 1 January to 31 December.</w:t>
      </w:r>
      <w:r w:rsidR="00536BDC" w:rsidRPr="00F97628">
        <w:rPr>
          <w:rFonts w:asciiTheme="majorHAnsi" w:hAnsiTheme="majorHAnsi" w:cstheme="majorHAnsi"/>
          <w:bCs/>
        </w:rPr>
        <w:t xml:space="preserve">  </w:t>
      </w:r>
      <w:r w:rsidRPr="00F97628">
        <w:rPr>
          <w:rFonts w:asciiTheme="majorHAnsi" w:hAnsiTheme="majorHAnsi" w:cstheme="majorHAnsi"/>
          <w:bCs/>
        </w:rPr>
        <w:t>You can get sick pay of 70% of normal weekly pay, up to a maximum €110 a day.</w:t>
      </w:r>
    </w:p>
    <w:p w14:paraId="22FBF956" w14:textId="77777777" w:rsidR="00D3200C" w:rsidRPr="00F97628" w:rsidRDefault="00D3200C" w:rsidP="009B719B">
      <w:pPr>
        <w:pStyle w:val="ListParagraph"/>
        <w:spacing w:after="0"/>
        <w:ind w:left="0"/>
        <w:jc w:val="both"/>
        <w:rPr>
          <w:rFonts w:asciiTheme="majorHAnsi" w:hAnsiTheme="majorHAnsi" w:cstheme="majorHAnsi"/>
        </w:rPr>
      </w:pPr>
    </w:p>
    <w:p w14:paraId="3799269E"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b/>
          <w:bCs/>
          <w:u w:val="single"/>
        </w:rPr>
        <w:t>REPORTING OF ABSCENCES</w:t>
      </w:r>
    </w:p>
    <w:p w14:paraId="096B5517" w14:textId="77777777" w:rsidR="00D3200C" w:rsidRPr="00F97628" w:rsidRDefault="00D3200C" w:rsidP="009B719B">
      <w:pPr>
        <w:pStyle w:val="ListParagraph"/>
        <w:ind w:left="0"/>
        <w:jc w:val="both"/>
        <w:rPr>
          <w:rFonts w:asciiTheme="majorHAnsi" w:hAnsiTheme="majorHAnsi" w:cstheme="majorHAnsi"/>
          <w:b/>
          <w:bCs/>
        </w:rPr>
      </w:pPr>
      <w:r w:rsidRPr="00F97628">
        <w:rPr>
          <w:rFonts w:asciiTheme="majorHAnsi" w:hAnsiTheme="majorHAnsi" w:cstheme="majorHAnsi"/>
          <w:b/>
          <w:bCs/>
        </w:rPr>
        <w:t>a) Absence due to illness</w:t>
      </w:r>
    </w:p>
    <w:p w14:paraId="75AC1716" w14:textId="19DEC0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If you are unable to come to work for any reason, you or someone on your behalf must notify your </w:t>
      </w:r>
      <w:r w:rsidR="0010131F" w:rsidRPr="00F97628">
        <w:rPr>
          <w:rFonts w:asciiTheme="majorHAnsi" w:hAnsiTheme="majorHAnsi" w:cstheme="majorHAnsi"/>
        </w:rPr>
        <w:t>manager</w:t>
      </w:r>
      <w:r w:rsidRPr="00F97628">
        <w:rPr>
          <w:rFonts w:asciiTheme="majorHAnsi" w:hAnsiTheme="majorHAnsi" w:cstheme="majorHAnsi"/>
        </w:rPr>
        <w:t xml:space="preserve"> of the reason for your absence as soon as possible, and no later than 8.45am of the first working day of absence.</w:t>
      </w:r>
    </w:p>
    <w:p w14:paraId="65FEAEFC" w14:textId="77777777" w:rsidR="00D3200C" w:rsidRPr="00F97628" w:rsidRDefault="00D3200C" w:rsidP="009B719B">
      <w:pPr>
        <w:pStyle w:val="ListParagraph"/>
        <w:spacing w:after="0"/>
        <w:ind w:left="0"/>
        <w:jc w:val="both"/>
        <w:rPr>
          <w:rFonts w:asciiTheme="majorHAnsi" w:hAnsiTheme="majorHAnsi" w:cstheme="majorHAnsi"/>
        </w:rPr>
      </w:pPr>
    </w:p>
    <w:p w14:paraId="768BED7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If you are absent for more than two days, this must be certified and a certificate from your doctor submitted to your manager, indicating the expected duration of your absence.</w:t>
      </w:r>
    </w:p>
    <w:p w14:paraId="7121A1A1" w14:textId="77777777" w:rsidR="00D3200C" w:rsidRPr="00F97628" w:rsidRDefault="00D3200C" w:rsidP="009B719B">
      <w:pPr>
        <w:jc w:val="both"/>
        <w:rPr>
          <w:rFonts w:asciiTheme="majorHAnsi" w:hAnsiTheme="majorHAnsi" w:cstheme="majorHAnsi"/>
        </w:rPr>
      </w:pPr>
    </w:p>
    <w:p w14:paraId="32428EB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Your continued employment will be considered by the company at the end of the first month of absence or at an earlier stage if it becomes clear that you are unlikely to become fit to resume your duties.  You may be required to attend the company doctor for verification of your stated illness and reason for absence.  </w:t>
      </w:r>
    </w:p>
    <w:p w14:paraId="3E697AEA" w14:textId="77777777" w:rsidR="00D3200C" w:rsidRPr="00F97628" w:rsidRDefault="00D3200C" w:rsidP="009B719B">
      <w:pPr>
        <w:jc w:val="both"/>
        <w:rPr>
          <w:rFonts w:asciiTheme="majorHAnsi" w:hAnsiTheme="majorHAnsi" w:cstheme="majorHAnsi"/>
          <w:b/>
          <w:bCs/>
          <w:u w:val="single"/>
        </w:rPr>
      </w:pPr>
    </w:p>
    <w:p w14:paraId="6F9D2F95" w14:textId="77777777" w:rsidR="00D3200C" w:rsidRPr="00F97628" w:rsidRDefault="00D3200C" w:rsidP="009B719B">
      <w:pPr>
        <w:jc w:val="both"/>
        <w:rPr>
          <w:rFonts w:asciiTheme="majorHAnsi" w:hAnsiTheme="majorHAnsi" w:cstheme="majorHAnsi"/>
          <w:b/>
        </w:rPr>
      </w:pPr>
      <w:r w:rsidRPr="00F97628">
        <w:rPr>
          <w:rFonts w:asciiTheme="majorHAnsi" w:hAnsiTheme="majorHAnsi" w:cstheme="majorHAnsi"/>
          <w:b/>
        </w:rPr>
        <w:t xml:space="preserve">b) Absence for other reasons </w:t>
      </w:r>
    </w:p>
    <w:p w14:paraId="7C375964" w14:textId="77777777" w:rsidR="00D3200C" w:rsidRPr="00F97628" w:rsidRDefault="00D3200C" w:rsidP="009B719B">
      <w:pPr>
        <w:pStyle w:val="BodyText"/>
        <w:spacing w:line="276" w:lineRule="auto"/>
        <w:rPr>
          <w:rFonts w:asciiTheme="majorHAnsi" w:hAnsiTheme="majorHAnsi" w:cstheme="majorHAnsi"/>
          <w:i/>
          <w:iCs/>
        </w:rPr>
      </w:pPr>
      <w:r w:rsidRPr="00F97628">
        <w:rPr>
          <w:rFonts w:asciiTheme="majorHAnsi" w:hAnsiTheme="majorHAnsi" w:cstheme="majorHAnsi"/>
          <w:i/>
          <w:iCs/>
        </w:rPr>
        <w:t xml:space="preserve">Domestic Violence Leave </w:t>
      </w:r>
    </w:p>
    <w:p w14:paraId="726D51AD" w14:textId="77777777"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Domestic</w:t>
      </w:r>
      <w:r w:rsidRPr="00F97628">
        <w:rPr>
          <w:rFonts w:asciiTheme="majorHAnsi" w:hAnsiTheme="majorHAnsi" w:cstheme="majorHAnsi"/>
          <w:spacing w:val="-4"/>
        </w:rPr>
        <w:t xml:space="preserve"> </w:t>
      </w:r>
      <w:r w:rsidRPr="00F97628">
        <w:rPr>
          <w:rFonts w:asciiTheme="majorHAnsi" w:hAnsiTheme="majorHAnsi" w:cstheme="majorHAnsi"/>
        </w:rPr>
        <w:t>Violence</w:t>
      </w:r>
      <w:r w:rsidRPr="00F97628">
        <w:rPr>
          <w:rFonts w:asciiTheme="majorHAnsi" w:hAnsiTheme="majorHAnsi" w:cstheme="majorHAnsi"/>
          <w:spacing w:val="-4"/>
        </w:rPr>
        <w:t xml:space="preserve"> </w:t>
      </w:r>
      <w:r w:rsidRPr="00F97628">
        <w:rPr>
          <w:rFonts w:asciiTheme="majorHAnsi" w:hAnsiTheme="majorHAnsi" w:cstheme="majorHAnsi"/>
        </w:rPr>
        <w:t>Leave</w:t>
      </w:r>
      <w:r w:rsidRPr="00F97628">
        <w:rPr>
          <w:rFonts w:asciiTheme="majorHAnsi" w:hAnsiTheme="majorHAnsi" w:cstheme="majorHAnsi"/>
          <w:spacing w:val="-4"/>
        </w:rPr>
        <w:t xml:space="preserve"> </w:t>
      </w:r>
      <w:r w:rsidRPr="00F97628">
        <w:rPr>
          <w:rFonts w:asciiTheme="majorHAnsi" w:hAnsiTheme="majorHAnsi" w:cstheme="majorHAnsi"/>
        </w:rPr>
        <w:t>policy</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company</w:t>
      </w:r>
      <w:r w:rsidRPr="00F97628">
        <w:rPr>
          <w:rFonts w:asciiTheme="majorHAnsi" w:hAnsiTheme="majorHAnsi" w:cstheme="majorHAnsi"/>
          <w:spacing w:val="-4"/>
        </w:rPr>
        <w:t xml:space="preserve"> </w:t>
      </w:r>
      <w:r w:rsidRPr="00F97628">
        <w:rPr>
          <w:rFonts w:asciiTheme="majorHAnsi" w:hAnsiTheme="majorHAnsi" w:cstheme="majorHAnsi"/>
        </w:rPr>
        <w:t>is</w:t>
      </w:r>
      <w:r w:rsidRPr="00F97628">
        <w:rPr>
          <w:rFonts w:asciiTheme="majorHAnsi" w:hAnsiTheme="majorHAnsi" w:cstheme="majorHAnsi"/>
          <w:spacing w:val="-4"/>
        </w:rPr>
        <w:t xml:space="preserve"> </w:t>
      </w:r>
      <w:r w:rsidRPr="00F97628">
        <w:rPr>
          <w:rFonts w:asciiTheme="majorHAnsi" w:hAnsiTheme="majorHAnsi" w:cstheme="majorHAnsi"/>
        </w:rPr>
        <w:t>governed</w:t>
      </w:r>
      <w:r w:rsidRPr="00F97628">
        <w:rPr>
          <w:rFonts w:asciiTheme="majorHAnsi" w:hAnsiTheme="majorHAnsi" w:cstheme="majorHAnsi"/>
          <w:spacing w:val="-4"/>
        </w:rPr>
        <w:t xml:space="preserve"> </w:t>
      </w:r>
      <w:r w:rsidRPr="00F97628">
        <w:rPr>
          <w:rFonts w:asciiTheme="majorHAnsi" w:hAnsiTheme="majorHAnsi" w:cstheme="majorHAnsi"/>
        </w:rPr>
        <w:t>by</w:t>
      </w:r>
      <w:r w:rsidRPr="00F97628">
        <w:rPr>
          <w:rFonts w:asciiTheme="majorHAnsi" w:hAnsiTheme="majorHAnsi" w:cstheme="majorHAnsi"/>
          <w:spacing w:val="-4"/>
        </w:rPr>
        <w:t xml:space="preserve"> </w:t>
      </w: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requirements</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the ‘Work Life Balance and Miscellaneous Provisions Act 2023’. (Section 7, 13AA).</w:t>
      </w:r>
    </w:p>
    <w:p w14:paraId="00FCC32F" w14:textId="77777777" w:rsidR="008A3370" w:rsidRDefault="008A3370" w:rsidP="009B719B">
      <w:pPr>
        <w:pStyle w:val="BodyText"/>
        <w:rPr>
          <w:rFonts w:asciiTheme="majorHAnsi" w:hAnsiTheme="majorHAnsi" w:cstheme="majorHAnsi"/>
        </w:rPr>
      </w:pPr>
    </w:p>
    <w:p w14:paraId="3BE2AC62" w14:textId="526ED561"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 xml:space="preserve">The Domestic Violence Leave offers up to </w:t>
      </w:r>
      <w:r w:rsidRPr="00F97628">
        <w:rPr>
          <w:rFonts w:asciiTheme="majorHAnsi" w:hAnsiTheme="majorHAnsi" w:cstheme="majorHAnsi"/>
          <w:b/>
        </w:rPr>
        <w:t xml:space="preserve">5 days </w:t>
      </w:r>
      <w:r w:rsidRPr="00F97628">
        <w:rPr>
          <w:rFonts w:asciiTheme="majorHAnsi" w:hAnsiTheme="majorHAnsi" w:cstheme="majorHAnsi"/>
        </w:rPr>
        <w:t>of paid leave within a 12-month period. Importantly,</w:t>
      </w:r>
      <w:r w:rsidRPr="00F97628">
        <w:rPr>
          <w:rFonts w:asciiTheme="majorHAnsi" w:hAnsiTheme="majorHAnsi" w:cstheme="majorHAnsi"/>
          <w:spacing w:val="-5"/>
        </w:rPr>
        <w:t xml:space="preserve"> </w:t>
      </w:r>
      <w:r w:rsidRPr="00F97628">
        <w:rPr>
          <w:rFonts w:asciiTheme="majorHAnsi" w:hAnsiTheme="majorHAnsi" w:cstheme="majorHAnsi"/>
        </w:rPr>
        <w:t>this</w:t>
      </w:r>
      <w:r w:rsidRPr="00F97628">
        <w:rPr>
          <w:rFonts w:asciiTheme="majorHAnsi" w:hAnsiTheme="majorHAnsi" w:cstheme="majorHAnsi"/>
          <w:spacing w:val="-5"/>
        </w:rPr>
        <w:t xml:space="preserve"> </w:t>
      </w:r>
      <w:r w:rsidRPr="00F97628">
        <w:rPr>
          <w:rFonts w:asciiTheme="majorHAnsi" w:hAnsiTheme="majorHAnsi" w:cstheme="majorHAnsi"/>
        </w:rPr>
        <w:t>leave</w:t>
      </w:r>
      <w:r w:rsidRPr="00F97628">
        <w:rPr>
          <w:rFonts w:asciiTheme="majorHAnsi" w:hAnsiTheme="majorHAnsi" w:cstheme="majorHAnsi"/>
          <w:spacing w:val="-5"/>
        </w:rPr>
        <w:t xml:space="preserve"> </w:t>
      </w:r>
      <w:r w:rsidRPr="00F97628">
        <w:rPr>
          <w:rFonts w:asciiTheme="majorHAnsi" w:hAnsiTheme="majorHAnsi" w:cstheme="majorHAnsi"/>
        </w:rPr>
        <w:t>will</w:t>
      </w:r>
      <w:r w:rsidRPr="00F97628">
        <w:rPr>
          <w:rFonts w:asciiTheme="majorHAnsi" w:hAnsiTheme="majorHAnsi" w:cstheme="majorHAnsi"/>
          <w:spacing w:val="-5"/>
        </w:rPr>
        <w:t xml:space="preserve"> </w:t>
      </w:r>
      <w:r w:rsidRPr="00F97628">
        <w:rPr>
          <w:rFonts w:asciiTheme="majorHAnsi" w:hAnsiTheme="majorHAnsi" w:cstheme="majorHAnsi"/>
        </w:rPr>
        <w:t>be</w:t>
      </w:r>
      <w:r w:rsidRPr="00F97628">
        <w:rPr>
          <w:rFonts w:asciiTheme="majorHAnsi" w:hAnsiTheme="majorHAnsi" w:cstheme="majorHAnsi"/>
          <w:spacing w:val="-5"/>
        </w:rPr>
        <w:t xml:space="preserve"> </w:t>
      </w:r>
      <w:r w:rsidRPr="00F97628">
        <w:rPr>
          <w:rFonts w:asciiTheme="majorHAnsi" w:hAnsiTheme="majorHAnsi" w:cstheme="majorHAnsi"/>
        </w:rPr>
        <w:t>paid</w:t>
      </w:r>
      <w:r w:rsidRPr="00F97628">
        <w:rPr>
          <w:rFonts w:asciiTheme="majorHAnsi" w:hAnsiTheme="majorHAnsi" w:cstheme="majorHAnsi"/>
          <w:spacing w:val="-5"/>
        </w:rPr>
        <w:t xml:space="preserve"> </w:t>
      </w:r>
      <w:r w:rsidRPr="00F97628">
        <w:rPr>
          <w:rFonts w:asciiTheme="majorHAnsi" w:hAnsiTheme="majorHAnsi" w:cstheme="majorHAnsi"/>
        </w:rPr>
        <w:t>by</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t>
      </w:r>
      <w:r w:rsidRPr="00F97628">
        <w:rPr>
          <w:rFonts w:asciiTheme="majorHAnsi" w:hAnsiTheme="majorHAnsi" w:cstheme="majorHAnsi"/>
        </w:rPr>
        <w:t>employer</w:t>
      </w:r>
      <w:r w:rsidRPr="00F97628">
        <w:rPr>
          <w:rFonts w:asciiTheme="majorHAnsi" w:hAnsiTheme="majorHAnsi" w:cstheme="majorHAnsi"/>
          <w:spacing w:val="-5"/>
        </w:rPr>
        <w:t xml:space="preserve"> </w:t>
      </w:r>
      <w:r w:rsidRPr="00F97628">
        <w:rPr>
          <w:rFonts w:asciiTheme="majorHAnsi" w:hAnsiTheme="majorHAnsi" w:cstheme="majorHAnsi"/>
        </w:rPr>
        <w:t>at</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t>
      </w:r>
      <w:r w:rsidRPr="00F97628">
        <w:rPr>
          <w:rFonts w:asciiTheme="majorHAnsi" w:hAnsiTheme="majorHAnsi" w:cstheme="majorHAnsi"/>
        </w:rPr>
        <w:t>employee's</w:t>
      </w:r>
      <w:r w:rsidRPr="00F97628">
        <w:rPr>
          <w:rFonts w:asciiTheme="majorHAnsi" w:hAnsiTheme="majorHAnsi" w:cstheme="majorHAnsi"/>
          <w:spacing w:val="-5"/>
        </w:rPr>
        <w:t xml:space="preserve"> </w:t>
      </w:r>
      <w:r w:rsidRPr="00F97628">
        <w:rPr>
          <w:rFonts w:asciiTheme="majorHAnsi" w:hAnsiTheme="majorHAnsi" w:cstheme="majorHAnsi"/>
        </w:rPr>
        <w:t>normal</w:t>
      </w:r>
      <w:r w:rsidRPr="00F97628">
        <w:rPr>
          <w:rFonts w:asciiTheme="majorHAnsi" w:hAnsiTheme="majorHAnsi" w:cstheme="majorHAnsi"/>
          <w:spacing w:val="-5"/>
        </w:rPr>
        <w:t xml:space="preserve"> </w:t>
      </w:r>
      <w:r w:rsidRPr="00F97628">
        <w:rPr>
          <w:rFonts w:asciiTheme="majorHAnsi" w:hAnsiTheme="majorHAnsi" w:cstheme="majorHAnsi"/>
        </w:rPr>
        <w:t>daily</w:t>
      </w:r>
      <w:r w:rsidRPr="00F97628">
        <w:rPr>
          <w:rFonts w:asciiTheme="majorHAnsi" w:hAnsiTheme="majorHAnsi" w:cstheme="majorHAnsi"/>
          <w:spacing w:val="-5"/>
        </w:rPr>
        <w:t xml:space="preserve"> </w:t>
      </w:r>
      <w:r w:rsidRPr="00F97628">
        <w:rPr>
          <w:rFonts w:asciiTheme="majorHAnsi" w:hAnsiTheme="majorHAnsi" w:cstheme="majorHAnsi"/>
        </w:rPr>
        <w:t>rate.</w:t>
      </w:r>
      <w:r w:rsidRPr="00F97628">
        <w:rPr>
          <w:rFonts w:asciiTheme="majorHAnsi" w:hAnsiTheme="majorHAnsi" w:cstheme="majorHAnsi"/>
          <w:spacing w:val="-5"/>
        </w:rPr>
        <w:t xml:space="preserve"> </w:t>
      </w:r>
      <w:r w:rsidRPr="00F97628">
        <w:rPr>
          <w:rFonts w:asciiTheme="majorHAnsi" w:hAnsiTheme="majorHAnsi" w:cstheme="majorHAnsi"/>
          <w:b/>
        </w:rPr>
        <w:t>No supporting documents are required</w:t>
      </w:r>
      <w:r w:rsidRPr="00F97628">
        <w:rPr>
          <w:rFonts w:asciiTheme="majorHAnsi" w:hAnsiTheme="majorHAnsi" w:cstheme="majorHAnsi"/>
        </w:rPr>
        <w:t>, and notification is to be given to the designated appropriate person as soon as reasonably practicable.</w:t>
      </w:r>
    </w:p>
    <w:p w14:paraId="01FBFD6D" w14:textId="77777777" w:rsidR="00D3200C" w:rsidRPr="00F97628" w:rsidRDefault="00D3200C" w:rsidP="009B719B">
      <w:pPr>
        <w:pStyle w:val="BodyText"/>
        <w:rPr>
          <w:rFonts w:asciiTheme="majorHAnsi" w:hAnsiTheme="majorHAnsi" w:cstheme="majorHAnsi"/>
        </w:rPr>
      </w:pPr>
    </w:p>
    <w:p w14:paraId="3B35FF90" w14:textId="4C3515C1"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Notification</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an</w:t>
      </w:r>
      <w:r w:rsidRPr="00F97628">
        <w:rPr>
          <w:rFonts w:asciiTheme="majorHAnsi" w:hAnsiTheme="majorHAnsi" w:cstheme="majorHAnsi"/>
          <w:spacing w:val="-4"/>
        </w:rPr>
        <w:t xml:space="preserve"> </w:t>
      </w:r>
      <w:r w:rsidRPr="00F97628">
        <w:rPr>
          <w:rFonts w:asciiTheme="majorHAnsi" w:hAnsiTheme="majorHAnsi" w:cstheme="majorHAnsi"/>
        </w:rPr>
        <w:t>employee</w:t>
      </w:r>
      <w:r w:rsidRPr="00F97628">
        <w:rPr>
          <w:rFonts w:asciiTheme="majorHAnsi" w:hAnsiTheme="majorHAnsi" w:cstheme="majorHAnsi"/>
          <w:spacing w:val="-4"/>
        </w:rPr>
        <w:t xml:space="preserve"> </w:t>
      </w:r>
      <w:r w:rsidRPr="00F97628">
        <w:rPr>
          <w:rFonts w:asciiTheme="majorHAnsi" w:hAnsiTheme="majorHAnsi" w:cstheme="majorHAnsi"/>
        </w:rPr>
        <w:t>applying</w:t>
      </w:r>
      <w:r w:rsidRPr="00F97628">
        <w:rPr>
          <w:rFonts w:asciiTheme="majorHAnsi" w:hAnsiTheme="majorHAnsi" w:cstheme="majorHAnsi"/>
          <w:spacing w:val="-4"/>
        </w:rPr>
        <w:t xml:space="preserve"> </w:t>
      </w:r>
      <w:r w:rsidRPr="00F97628">
        <w:rPr>
          <w:rFonts w:asciiTheme="majorHAnsi" w:hAnsiTheme="majorHAnsi" w:cstheme="majorHAnsi"/>
        </w:rPr>
        <w:t>for</w:t>
      </w:r>
      <w:r w:rsidRPr="00F97628">
        <w:rPr>
          <w:rFonts w:asciiTheme="majorHAnsi" w:hAnsiTheme="majorHAnsi" w:cstheme="majorHAnsi"/>
          <w:spacing w:val="-4"/>
        </w:rPr>
        <w:t xml:space="preserve"> </w:t>
      </w:r>
      <w:r w:rsidRPr="00F97628">
        <w:rPr>
          <w:rFonts w:asciiTheme="majorHAnsi" w:hAnsiTheme="majorHAnsi" w:cstheme="majorHAnsi"/>
        </w:rPr>
        <w:t>this</w:t>
      </w:r>
      <w:r w:rsidRPr="00F97628">
        <w:rPr>
          <w:rFonts w:asciiTheme="majorHAnsi" w:hAnsiTheme="majorHAnsi" w:cstheme="majorHAnsi"/>
          <w:spacing w:val="-4"/>
        </w:rPr>
        <w:t xml:space="preserve"> </w:t>
      </w:r>
      <w:r w:rsidRPr="00F97628">
        <w:rPr>
          <w:rFonts w:asciiTheme="majorHAnsi" w:hAnsiTheme="majorHAnsi" w:cstheme="majorHAnsi"/>
        </w:rPr>
        <w:t>leave</w:t>
      </w:r>
      <w:r w:rsidRPr="00F97628">
        <w:rPr>
          <w:rFonts w:asciiTheme="majorHAnsi" w:hAnsiTheme="majorHAnsi" w:cstheme="majorHAnsi"/>
          <w:spacing w:val="-4"/>
        </w:rPr>
        <w:t xml:space="preserve"> </w:t>
      </w:r>
      <w:r w:rsidRPr="00F97628">
        <w:rPr>
          <w:rFonts w:asciiTheme="majorHAnsi" w:hAnsiTheme="majorHAnsi" w:cstheme="majorHAnsi"/>
        </w:rPr>
        <w:t>should</w:t>
      </w:r>
      <w:r w:rsidRPr="00F97628">
        <w:rPr>
          <w:rFonts w:asciiTheme="majorHAnsi" w:hAnsiTheme="majorHAnsi" w:cstheme="majorHAnsi"/>
          <w:spacing w:val="-4"/>
        </w:rPr>
        <w:t xml:space="preserve"> </w:t>
      </w:r>
      <w:r w:rsidRPr="00F97628">
        <w:rPr>
          <w:rFonts w:asciiTheme="majorHAnsi" w:hAnsiTheme="majorHAnsi" w:cstheme="majorHAnsi"/>
        </w:rPr>
        <w:t>be</w:t>
      </w:r>
      <w:r w:rsidRPr="00F97628">
        <w:rPr>
          <w:rFonts w:asciiTheme="majorHAnsi" w:hAnsiTheme="majorHAnsi" w:cstheme="majorHAnsi"/>
          <w:spacing w:val="-4"/>
        </w:rPr>
        <w:t xml:space="preserve"> </w:t>
      </w:r>
      <w:r w:rsidRPr="00F97628">
        <w:rPr>
          <w:rFonts w:asciiTheme="majorHAnsi" w:hAnsiTheme="majorHAnsi" w:cstheme="majorHAnsi"/>
        </w:rPr>
        <w:t>submitted</w:t>
      </w:r>
      <w:r w:rsidRPr="00F97628">
        <w:rPr>
          <w:rFonts w:asciiTheme="majorHAnsi" w:hAnsiTheme="majorHAnsi" w:cstheme="majorHAnsi"/>
          <w:spacing w:val="-4"/>
        </w:rPr>
        <w:t xml:space="preserve"> to the</w:t>
      </w:r>
      <w:r w:rsidRPr="00F97628">
        <w:rPr>
          <w:rFonts w:asciiTheme="majorHAnsi" w:hAnsiTheme="majorHAnsi" w:cstheme="majorHAnsi"/>
        </w:rPr>
        <w:t xml:space="preserve"> </w:t>
      </w:r>
      <w:r w:rsidR="007D68C4" w:rsidRPr="00F97628">
        <w:rPr>
          <w:rFonts w:asciiTheme="majorHAnsi" w:hAnsiTheme="majorHAnsi" w:cstheme="majorHAnsi"/>
        </w:rPr>
        <w:t>Director</w:t>
      </w:r>
      <w:r w:rsidRPr="00F97628">
        <w:rPr>
          <w:rFonts w:asciiTheme="majorHAnsi" w:hAnsiTheme="majorHAnsi" w:cstheme="majorHAnsi"/>
        </w:rPr>
        <w:t xml:space="preserve"> in writing.</w:t>
      </w:r>
      <w:r w:rsidRPr="00F97628">
        <w:rPr>
          <w:rFonts w:asciiTheme="majorHAnsi" w:hAnsiTheme="majorHAnsi" w:cstheme="majorHAnsi"/>
          <w:spacing w:val="-4"/>
        </w:rPr>
        <w:t xml:space="preserve"> </w:t>
      </w:r>
    </w:p>
    <w:p w14:paraId="2199FD4D" w14:textId="77777777" w:rsidR="00D3200C" w:rsidRPr="00F97628" w:rsidRDefault="00D3200C" w:rsidP="009B719B">
      <w:pPr>
        <w:pStyle w:val="BodyText"/>
        <w:ind w:right="35"/>
        <w:rPr>
          <w:rFonts w:asciiTheme="majorHAnsi" w:hAnsiTheme="majorHAnsi" w:cstheme="majorHAnsi"/>
        </w:rPr>
      </w:pPr>
    </w:p>
    <w:p w14:paraId="2B97301E"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Under</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w:t>
      </w:r>
      <w:r w:rsidRPr="00F97628">
        <w:rPr>
          <w:rFonts w:asciiTheme="majorHAnsi" w:hAnsiTheme="majorHAnsi" w:cstheme="majorHAnsi"/>
        </w:rPr>
        <w:t>ork-life</w:t>
      </w:r>
      <w:r w:rsidRPr="00F97628">
        <w:rPr>
          <w:rFonts w:asciiTheme="majorHAnsi" w:hAnsiTheme="majorHAnsi" w:cstheme="majorHAnsi"/>
          <w:spacing w:val="-5"/>
        </w:rPr>
        <w:t xml:space="preserve"> </w:t>
      </w:r>
      <w:r w:rsidRPr="00F97628">
        <w:rPr>
          <w:rFonts w:asciiTheme="majorHAnsi" w:hAnsiTheme="majorHAnsi" w:cstheme="majorHAnsi"/>
        </w:rPr>
        <w:t>Balance</w:t>
      </w:r>
      <w:r w:rsidRPr="00F97628">
        <w:rPr>
          <w:rFonts w:asciiTheme="majorHAnsi" w:hAnsiTheme="majorHAnsi" w:cstheme="majorHAnsi"/>
          <w:spacing w:val="-5"/>
        </w:rPr>
        <w:t xml:space="preserve"> </w:t>
      </w:r>
      <w:r w:rsidRPr="00F97628">
        <w:rPr>
          <w:rFonts w:asciiTheme="majorHAnsi" w:hAnsiTheme="majorHAnsi" w:cstheme="majorHAnsi"/>
        </w:rPr>
        <w:t>and</w:t>
      </w:r>
      <w:r w:rsidRPr="00F97628">
        <w:rPr>
          <w:rFonts w:asciiTheme="majorHAnsi" w:hAnsiTheme="majorHAnsi" w:cstheme="majorHAnsi"/>
          <w:spacing w:val="-5"/>
        </w:rPr>
        <w:t xml:space="preserve"> </w:t>
      </w:r>
      <w:r w:rsidRPr="00F97628">
        <w:rPr>
          <w:rFonts w:asciiTheme="majorHAnsi" w:hAnsiTheme="majorHAnsi" w:cstheme="majorHAnsi"/>
        </w:rPr>
        <w:t>Miscellaneous</w:t>
      </w:r>
      <w:r w:rsidRPr="00F97628">
        <w:rPr>
          <w:rFonts w:asciiTheme="majorHAnsi" w:hAnsiTheme="majorHAnsi" w:cstheme="majorHAnsi"/>
          <w:spacing w:val="-5"/>
        </w:rPr>
        <w:t xml:space="preserve"> </w:t>
      </w:r>
      <w:r w:rsidRPr="00F97628">
        <w:rPr>
          <w:rFonts w:asciiTheme="majorHAnsi" w:hAnsiTheme="majorHAnsi" w:cstheme="majorHAnsi"/>
        </w:rPr>
        <w:t>Provisions</w:t>
      </w:r>
      <w:r w:rsidRPr="00F97628">
        <w:rPr>
          <w:rFonts w:asciiTheme="majorHAnsi" w:hAnsiTheme="majorHAnsi" w:cstheme="majorHAnsi"/>
          <w:spacing w:val="-5"/>
        </w:rPr>
        <w:t xml:space="preserve"> </w:t>
      </w:r>
      <w:r w:rsidRPr="00F97628">
        <w:rPr>
          <w:rFonts w:asciiTheme="majorHAnsi" w:hAnsiTheme="majorHAnsi" w:cstheme="majorHAnsi"/>
        </w:rPr>
        <w:t>Act</w:t>
      </w:r>
      <w:r w:rsidRPr="00F97628">
        <w:rPr>
          <w:rFonts w:asciiTheme="majorHAnsi" w:hAnsiTheme="majorHAnsi" w:cstheme="majorHAnsi"/>
          <w:spacing w:val="-5"/>
        </w:rPr>
        <w:t xml:space="preserve"> </w:t>
      </w:r>
      <w:r w:rsidRPr="00F97628">
        <w:rPr>
          <w:rFonts w:asciiTheme="majorHAnsi" w:hAnsiTheme="majorHAnsi" w:cstheme="majorHAnsi"/>
        </w:rPr>
        <w:t>2023,</w:t>
      </w:r>
      <w:r w:rsidRPr="00F97628">
        <w:rPr>
          <w:rFonts w:asciiTheme="majorHAnsi" w:hAnsiTheme="majorHAnsi" w:cstheme="majorHAnsi"/>
          <w:spacing w:val="-5"/>
        </w:rPr>
        <w:t xml:space="preserve"> </w:t>
      </w:r>
      <w:r w:rsidRPr="00F97628">
        <w:rPr>
          <w:rFonts w:asciiTheme="majorHAnsi" w:hAnsiTheme="majorHAnsi" w:cstheme="majorHAnsi"/>
        </w:rPr>
        <w:t>anyone</w:t>
      </w:r>
      <w:r w:rsidRPr="00F97628">
        <w:rPr>
          <w:rFonts w:asciiTheme="majorHAnsi" w:hAnsiTheme="majorHAnsi" w:cstheme="majorHAnsi"/>
          <w:spacing w:val="-5"/>
        </w:rPr>
        <w:t xml:space="preserve"> </w:t>
      </w:r>
      <w:r w:rsidRPr="00F97628">
        <w:rPr>
          <w:rFonts w:asciiTheme="majorHAnsi" w:hAnsiTheme="majorHAnsi" w:cstheme="majorHAnsi"/>
        </w:rPr>
        <w:t>experiencing</w:t>
      </w:r>
      <w:r w:rsidRPr="00F97628">
        <w:rPr>
          <w:rFonts w:asciiTheme="majorHAnsi" w:hAnsiTheme="majorHAnsi" w:cstheme="majorHAnsi"/>
          <w:spacing w:val="-5"/>
        </w:rPr>
        <w:t xml:space="preserve"> </w:t>
      </w:r>
      <w:r w:rsidRPr="00F97628">
        <w:rPr>
          <w:rFonts w:asciiTheme="majorHAnsi" w:hAnsiTheme="majorHAnsi" w:cstheme="majorHAnsi"/>
        </w:rPr>
        <w:t>or at risk of domestic violence will be entitled to take five days of leave in order to access support. They will also be entitled to full pay during the period of leave.</w:t>
      </w:r>
    </w:p>
    <w:p w14:paraId="621DAAC4" w14:textId="77777777" w:rsidR="00D3200C" w:rsidRPr="00F97628" w:rsidRDefault="00D3200C" w:rsidP="009B719B">
      <w:pPr>
        <w:pStyle w:val="BodyText"/>
        <w:ind w:left="720" w:right="35"/>
        <w:rPr>
          <w:rFonts w:asciiTheme="majorHAnsi" w:hAnsiTheme="majorHAnsi" w:cstheme="majorHAnsi"/>
        </w:rPr>
      </w:pPr>
    </w:p>
    <w:p w14:paraId="272D0010" w14:textId="77777777" w:rsidR="00D3200C" w:rsidRPr="00F97628" w:rsidRDefault="00D3200C" w:rsidP="009B719B">
      <w:pPr>
        <w:pStyle w:val="BodyText"/>
        <w:ind w:right="35"/>
        <w:rPr>
          <w:rFonts w:asciiTheme="majorHAnsi" w:hAnsiTheme="majorHAnsi" w:cstheme="majorHAnsi"/>
          <w:i/>
          <w:iCs/>
        </w:rPr>
      </w:pPr>
      <w:r w:rsidRPr="00F97628">
        <w:rPr>
          <w:rFonts w:asciiTheme="majorHAnsi" w:hAnsiTheme="majorHAnsi" w:cstheme="majorHAnsi"/>
          <w:i/>
          <w:iCs/>
        </w:rPr>
        <w:t xml:space="preserve">Medical Leave </w:t>
      </w:r>
    </w:p>
    <w:p w14:paraId="04683E02"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lastRenderedPageBreak/>
        <w:t xml:space="preserve">The Medical Leave policy is governed by the requirements of the ‘Work Life Balance and Miscellaneous Provisions Act 2023.  Under this policy you are entitled to up to a maximum of 5 days annual unpaid medical care leave for parents of children up to the age of 12.  </w:t>
      </w:r>
    </w:p>
    <w:p w14:paraId="2E1F7E30" w14:textId="77777777" w:rsidR="00D3200C" w:rsidRPr="00F97628" w:rsidRDefault="00D3200C" w:rsidP="009B719B">
      <w:pPr>
        <w:pStyle w:val="BodyText"/>
        <w:ind w:left="720" w:right="35"/>
        <w:rPr>
          <w:rFonts w:asciiTheme="majorHAnsi" w:hAnsiTheme="majorHAnsi" w:cstheme="majorHAnsi"/>
        </w:rPr>
      </w:pPr>
    </w:p>
    <w:p w14:paraId="0938B867"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 xml:space="preserve">This is in addition to the existing entitlement to unpaid parental leave. </w:t>
      </w:r>
    </w:p>
    <w:p w14:paraId="60070D66" w14:textId="77777777" w:rsidR="00D3200C" w:rsidRPr="00F97628" w:rsidRDefault="00D3200C" w:rsidP="009B719B">
      <w:pPr>
        <w:pStyle w:val="ListParagraph"/>
        <w:spacing w:after="0"/>
        <w:ind w:left="0"/>
        <w:jc w:val="both"/>
        <w:rPr>
          <w:rFonts w:asciiTheme="majorHAnsi" w:hAnsiTheme="majorHAnsi" w:cstheme="majorHAnsi"/>
          <w:i/>
          <w:iCs/>
        </w:rPr>
      </w:pPr>
    </w:p>
    <w:p w14:paraId="0999F4EC"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 xml:space="preserve">Parental Leave </w:t>
      </w:r>
    </w:p>
    <w:p w14:paraId="5FB36C28" w14:textId="1C34F8C9" w:rsidR="00D3200C" w:rsidRPr="00F97628" w:rsidRDefault="00D3200C" w:rsidP="006C0027">
      <w:pPr>
        <w:jc w:val="both"/>
        <w:rPr>
          <w:rFonts w:asciiTheme="majorHAnsi" w:hAnsiTheme="majorHAnsi" w:cstheme="majorHAnsi"/>
        </w:rPr>
      </w:pPr>
      <w:r w:rsidRPr="00F97628">
        <w:rPr>
          <w:rFonts w:asciiTheme="majorHAnsi" w:hAnsiTheme="majorHAnsi" w:cstheme="majorHAnsi"/>
        </w:rPr>
        <w:t>Parental leave will be granted in accordance with statutory provisions and entitlements.</w:t>
      </w:r>
    </w:p>
    <w:p w14:paraId="5CE47AA8" w14:textId="77777777" w:rsidR="007D68C4" w:rsidRPr="00F97628" w:rsidRDefault="007D68C4" w:rsidP="009B719B">
      <w:pPr>
        <w:jc w:val="both"/>
        <w:rPr>
          <w:rFonts w:asciiTheme="majorHAnsi" w:hAnsiTheme="majorHAnsi" w:cstheme="majorHAnsi"/>
          <w:i/>
          <w:iCs/>
        </w:rPr>
      </w:pPr>
    </w:p>
    <w:p w14:paraId="014912E0" w14:textId="2B9060F6"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Maternity/Adoptive Leave</w:t>
      </w:r>
    </w:p>
    <w:p w14:paraId="6B65D4C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Maternity leave will be granted in accordance with statutory provisions and entitlements.</w:t>
      </w:r>
    </w:p>
    <w:p w14:paraId="3CA068A7" w14:textId="77777777" w:rsidR="00D3200C" w:rsidRPr="00F97628" w:rsidRDefault="00D3200C" w:rsidP="009B719B">
      <w:pPr>
        <w:pStyle w:val="ListParagraph"/>
        <w:spacing w:after="0"/>
        <w:jc w:val="both"/>
        <w:rPr>
          <w:rFonts w:asciiTheme="majorHAnsi" w:hAnsiTheme="majorHAnsi" w:cstheme="majorHAnsi"/>
        </w:rPr>
      </w:pPr>
    </w:p>
    <w:p w14:paraId="70DBA103"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 xml:space="preserve">Facilitation for Breastfeeding </w:t>
      </w:r>
    </w:p>
    <w:p w14:paraId="34BCE1D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If an employee requires breastfeeding facilities the period that this will be facilitated is up to 104 weeks following the birth of the child.  </w:t>
      </w:r>
    </w:p>
    <w:p w14:paraId="4D307807" w14:textId="77777777" w:rsidR="00D3200C" w:rsidRPr="00F97628" w:rsidRDefault="00D3200C" w:rsidP="009B719B">
      <w:pPr>
        <w:jc w:val="both"/>
        <w:rPr>
          <w:rFonts w:asciiTheme="majorHAnsi" w:hAnsiTheme="majorHAnsi" w:cstheme="majorHAnsi"/>
        </w:rPr>
      </w:pPr>
    </w:p>
    <w:p w14:paraId="5779819A"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Compassionate Leave</w:t>
      </w:r>
    </w:p>
    <w:p w14:paraId="6B6DE1B6"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3 days will be paid in the case of the death of close relatives (parent, child, spouse, brother or sister), 2 days maximum will be paid in respect of other compassionate leave.</w:t>
      </w:r>
    </w:p>
    <w:p w14:paraId="3D369A22" w14:textId="77777777" w:rsidR="00CF5E28" w:rsidRPr="00F97628" w:rsidRDefault="00CF5E28" w:rsidP="009B719B">
      <w:pPr>
        <w:jc w:val="both"/>
        <w:rPr>
          <w:rFonts w:asciiTheme="majorHAnsi" w:hAnsiTheme="majorHAnsi" w:cstheme="majorHAnsi"/>
          <w:i/>
          <w:iCs/>
        </w:rPr>
      </w:pPr>
    </w:p>
    <w:p w14:paraId="490CB059" w14:textId="5AA313AC"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Jury Leave</w:t>
      </w:r>
    </w:p>
    <w:p w14:paraId="06D62558" w14:textId="77777777" w:rsidR="00D3200C" w:rsidRDefault="00D3200C" w:rsidP="009B719B">
      <w:pPr>
        <w:jc w:val="both"/>
        <w:rPr>
          <w:rFonts w:asciiTheme="majorHAnsi" w:hAnsiTheme="majorHAnsi" w:cstheme="majorHAnsi"/>
        </w:rPr>
      </w:pPr>
      <w:r w:rsidRPr="00F97628">
        <w:rPr>
          <w:rFonts w:asciiTheme="majorHAnsi" w:hAnsiTheme="majorHAnsi" w:cstheme="majorHAnsi"/>
        </w:rPr>
        <w:t>Jury duty will be paid.  Summoning letter must be submitted.  However, the Employer reserves the right not to grant Jury Leave in extreme cases where work commitments will clash with the Jury leave.</w:t>
      </w:r>
    </w:p>
    <w:p w14:paraId="202E608F" w14:textId="77777777" w:rsidR="008B4A3B" w:rsidRDefault="008B4A3B" w:rsidP="009B719B">
      <w:pPr>
        <w:jc w:val="both"/>
        <w:rPr>
          <w:rFonts w:asciiTheme="majorHAnsi" w:hAnsiTheme="majorHAnsi" w:cstheme="majorHAnsi"/>
        </w:rPr>
      </w:pPr>
    </w:p>
    <w:p w14:paraId="5F82D5E0" w14:textId="77777777" w:rsidR="00D3200C" w:rsidRPr="00F97628" w:rsidRDefault="00D3200C" w:rsidP="00DE5708">
      <w:pPr>
        <w:pStyle w:val="ListParagraph"/>
        <w:numPr>
          <w:ilvl w:val="0"/>
          <w:numId w:val="17"/>
        </w:numPr>
        <w:spacing w:after="0"/>
        <w:ind w:left="0" w:firstLine="0"/>
        <w:jc w:val="both"/>
        <w:rPr>
          <w:rFonts w:asciiTheme="majorHAnsi" w:hAnsiTheme="majorHAnsi" w:cstheme="majorHAnsi"/>
          <w:b/>
          <w:bCs/>
          <w:i/>
          <w:iCs/>
          <w:u w:val="single"/>
        </w:rPr>
      </w:pPr>
      <w:r w:rsidRPr="00F97628">
        <w:rPr>
          <w:rFonts w:asciiTheme="majorHAnsi" w:hAnsiTheme="majorHAnsi" w:cstheme="majorHAnsi"/>
          <w:b/>
          <w:bCs/>
          <w:u w:val="single"/>
        </w:rPr>
        <w:t>FLEXIBLE WORKING</w:t>
      </w:r>
    </w:p>
    <w:p w14:paraId="3953DA73"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For the purposes of the Parental Leave Acts, 1998-2023, Flexible Working is a working arrangement where an employee’s working hours or working patterns are adjusted, including through the use of remote working arrangements, flexible working schedules or reduced working hours. Flexible Working, depending on the nature of the role and/or business, can take different forms, including:</w:t>
      </w:r>
    </w:p>
    <w:p w14:paraId="60F05314" w14:textId="77777777" w:rsidR="00D3200C" w:rsidRPr="00F97628" w:rsidRDefault="00D3200C" w:rsidP="009B719B">
      <w:pPr>
        <w:pStyle w:val="ListParagraph"/>
        <w:spacing w:after="0"/>
        <w:ind w:left="0"/>
        <w:jc w:val="both"/>
        <w:rPr>
          <w:rFonts w:asciiTheme="majorHAnsi" w:hAnsiTheme="majorHAnsi" w:cstheme="majorHAnsi"/>
        </w:rPr>
      </w:pPr>
    </w:p>
    <w:p w14:paraId="7EB01648" w14:textId="77777777"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Part-time work Where an employee works fewer hours than full-time employees.</w:t>
      </w:r>
    </w:p>
    <w:p w14:paraId="4453B733" w14:textId="77777777"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Term-time work Where an employee can take unpaid leave for a certain period of the year, most typically summertime.</w:t>
      </w:r>
    </w:p>
    <w:p w14:paraId="7A35CFE2" w14:textId="70449FB5" w:rsidR="00D3200C" w:rsidRPr="00F97628" w:rsidRDefault="00D3200C" w:rsidP="009B719B">
      <w:pPr>
        <w:pStyle w:val="ListParagraph"/>
        <w:numPr>
          <w:ilvl w:val="0"/>
          <w:numId w:val="31"/>
        </w:numPr>
        <w:jc w:val="both"/>
        <w:rPr>
          <w:rFonts w:asciiTheme="majorHAnsi" w:hAnsiTheme="majorHAnsi" w:cstheme="majorHAnsi"/>
        </w:rPr>
      </w:pPr>
      <w:r w:rsidRPr="00F97628">
        <w:rPr>
          <w:rFonts w:asciiTheme="majorHAnsi" w:hAnsiTheme="majorHAnsi" w:cstheme="majorHAnsi"/>
        </w:rPr>
        <w:t>Job-sharing Where a full-time post is divided into two part-time roles and both employees share the overall duties and responsibilities for the role. Pay and benefits are shared in proportion to the hours each employee works.</w:t>
      </w:r>
    </w:p>
    <w:p w14:paraId="5DCED67F" w14:textId="6791BF2F" w:rsidR="00B62176" w:rsidRDefault="00D3200C" w:rsidP="00B62176">
      <w:pPr>
        <w:pStyle w:val="BodyText"/>
        <w:spacing w:before="1"/>
        <w:ind w:right="4"/>
        <w:rPr>
          <w:rFonts w:asciiTheme="majorHAnsi" w:hAnsiTheme="majorHAnsi" w:cstheme="majorHAnsi"/>
        </w:rPr>
      </w:pPr>
      <w:r w:rsidRPr="00F97628">
        <w:rPr>
          <w:rFonts w:asciiTheme="majorHAnsi" w:hAnsiTheme="majorHAnsi" w:cstheme="majorHAnsi"/>
        </w:rPr>
        <w:t xml:space="preserve">Flexible Working will be granted in accordance with statutory provisions and entitlements.   To request this arrangement, contact </w:t>
      </w:r>
      <w:r w:rsidR="008B4A3B">
        <w:rPr>
          <w:rFonts w:asciiTheme="majorHAnsi" w:hAnsiTheme="majorHAnsi" w:cstheme="majorHAnsi"/>
        </w:rPr>
        <w:t xml:space="preserve">your Line Manager. </w:t>
      </w:r>
      <w:r w:rsidR="00B62176">
        <w:rPr>
          <w:rFonts w:asciiTheme="majorHAnsi" w:hAnsiTheme="majorHAnsi" w:cstheme="majorHAnsi"/>
        </w:rPr>
        <w:t xml:space="preserve"> </w:t>
      </w:r>
    </w:p>
    <w:p w14:paraId="14B0646C" w14:textId="6307AD3C" w:rsidR="00C37C43" w:rsidRDefault="00C37C43" w:rsidP="00B62176">
      <w:pPr>
        <w:pStyle w:val="BodyText"/>
        <w:spacing w:before="1"/>
        <w:ind w:right="4"/>
        <w:rPr>
          <w:rFonts w:asciiTheme="majorHAnsi" w:hAnsiTheme="majorHAnsi" w:cstheme="majorHAnsi"/>
        </w:rPr>
      </w:pPr>
    </w:p>
    <w:p w14:paraId="6D403345" w14:textId="77777777" w:rsidR="000B775E" w:rsidRDefault="000B775E" w:rsidP="00B62176">
      <w:pPr>
        <w:pStyle w:val="BodyText"/>
        <w:spacing w:before="1"/>
        <w:ind w:right="4"/>
        <w:rPr>
          <w:rFonts w:asciiTheme="majorHAnsi" w:hAnsiTheme="majorHAnsi" w:cstheme="majorHAnsi"/>
        </w:rPr>
      </w:pPr>
    </w:p>
    <w:p w14:paraId="7C21604C" w14:textId="77777777" w:rsidR="002A7427" w:rsidRDefault="002A7427" w:rsidP="002A7427">
      <w:pPr>
        <w:pStyle w:val="ListParagraph"/>
        <w:numPr>
          <w:ilvl w:val="0"/>
          <w:numId w:val="17"/>
        </w:numPr>
        <w:spacing w:after="0"/>
        <w:ind w:left="0" w:firstLine="0"/>
        <w:jc w:val="both"/>
        <w:rPr>
          <w:rFonts w:asciiTheme="majorHAnsi" w:hAnsiTheme="majorHAnsi" w:cstheme="majorHAnsi"/>
          <w:b/>
          <w:bCs/>
          <w:i/>
          <w:iCs/>
          <w:u w:val="single"/>
        </w:rPr>
      </w:pPr>
      <w:bookmarkStart w:id="0" w:name="_Hlk127369998"/>
      <w:r>
        <w:rPr>
          <w:rFonts w:asciiTheme="majorHAnsi" w:hAnsiTheme="majorHAnsi" w:cstheme="majorHAnsi"/>
          <w:b/>
          <w:bCs/>
          <w:i/>
          <w:iCs/>
          <w:u w:val="single"/>
        </w:rPr>
        <w:lastRenderedPageBreak/>
        <w:t>REMOTE WORKING</w:t>
      </w:r>
    </w:p>
    <w:p w14:paraId="2778338E" w14:textId="77777777" w:rsidR="002A7427" w:rsidRDefault="002A7427" w:rsidP="002A7427">
      <w:pPr>
        <w:pStyle w:val="ListParagraph"/>
        <w:spacing w:after="0"/>
        <w:ind w:left="0"/>
        <w:jc w:val="both"/>
        <w:rPr>
          <w:rFonts w:asciiTheme="majorHAnsi" w:hAnsiTheme="majorHAnsi" w:cstheme="majorHAnsi"/>
        </w:rPr>
      </w:pPr>
      <w:r>
        <w:rPr>
          <w:rFonts w:asciiTheme="majorHAnsi" w:hAnsiTheme="majorHAnsi" w:cstheme="majorHAnsi"/>
        </w:rPr>
        <w:t>For the purpose of the Work Life Balance and Miscellaneous Provisions Act 2023.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495E9073" w14:textId="77777777" w:rsidR="002A7427" w:rsidRDefault="002A7427" w:rsidP="002A7427">
      <w:pPr>
        <w:pStyle w:val="ListParagraph"/>
        <w:spacing w:after="0"/>
        <w:ind w:left="0"/>
        <w:jc w:val="both"/>
        <w:rPr>
          <w:rFonts w:asciiTheme="majorHAnsi" w:hAnsiTheme="majorHAnsi" w:cstheme="majorHAnsi"/>
        </w:rPr>
      </w:pPr>
    </w:p>
    <w:p w14:paraId="4BD858A7" w14:textId="77777777" w:rsidR="002A7427" w:rsidRDefault="002A7427" w:rsidP="002A7427">
      <w:pPr>
        <w:pStyle w:val="ListParagraph"/>
        <w:spacing w:after="0"/>
        <w:ind w:left="0"/>
        <w:jc w:val="both"/>
        <w:rPr>
          <w:rFonts w:asciiTheme="majorHAnsi" w:hAnsiTheme="majorHAnsi" w:cstheme="majorHAnsi"/>
        </w:rPr>
      </w:pPr>
      <w:r>
        <w:rPr>
          <w:rFonts w:asciiTheme="majorHAnsi" w:hAnsiTheme="majorHAnsi" w:cstheme="majorHAnsi"/>
        </w:rPr>
        <w:t xml:space="preserve">All employees have the right to make a statutory request for RW.  You can request RW from your first day, however you must complete a minimum of 6 months continuous employment before an approved arrangement can start. </w:t>
      </w:r>
    </w:p>
    <w:p w14:paraId="45CDE672" w14:textId="77777777" w:rsidR="002A7427" w:rsidRDefault="002A7427" w:rsidP="002A7427">
      <w:pPr>
        <w:pStyle w:val="ListParagraph"/>
        <w:spacing w:after="0"/>
        <w:ind w:left="0"/>
        <w:jc w:val="both"/>
        <w:rPr>
          <w:rFonts w:asciiTheme="majorHAnsi" w:hAnsiTheme="majorHAnsi" w:cstheme="majorHAnsi"/>
        </w:rPr>
      </w:pPr>
    </w:p>
    <w:p w14:paraId="2B5FE0F7" w14:textId="5D60691B" w:rsidR="002A7427" w:rsidRDefault="002A7427" w:rsidP="000B3BE1">
      <w:pPr>
        <w:pStyle w:val="BodyText"/>
        <w:spacing w:before="1"/>
        <w:ind w:right="4"/>
        <w:rPr>
          <w:rFonts w:asciiTheme="majorHAnsi" w:hAnsiTheme="majorHAnsi" w:cstheme="majorHAnsi"/>
        </w:rPr>
      </w:pPr>
      <w:r>
        <w:rPr>
          <w:rFonts w:asciiTheme="majorHAnsi" w:hAnsiTheme="majorHAnsi" w:cstheme="majorHAnsi"/>
        </w:rPr>
        <w:t xml:space="preserve">Remote Working requests </w:t>
      </w:r>
      <w:r w:rsidRPr="00FF2B62">
        <w:rPr>
          <w:rFonts w:asciiTheme="majorHAnsi" w:hAnsiTheme="majorHAnsi" w:cstheme="majorHAnsi"/>
        </w:rPr>
        <w:t>will be granted in accordance with statutory provisions and entitlements.</w:t>
      </w:r>
      <w:r>
        <w:rPr>
          <w:rFonts w:asciiTheme="majorHAnsi" w:hAnsiTheme="majorHAnsi" w:cstheme="majorHAnsi"/>
        </w:rPr>
        <w:t xml:space="preserve">  To request this arrangement, contact </w:t>
      </w:r>
      <w:r w:rsidR="008B4A3B">
        <w:rPr>
          <w:rFonts w:asciiTheme="majorHAnsi" w:hAnsiTheme="majorHAnsi" w:cstheme="majorHAnsi"/>
        </w:rPr>
        <w:t xml:space="preserve">your Line Manger. </w:t>
      </w:r>
    </w:p>
    <w:p w14:paraId="0505FC64" w14:textId="77777777" w:rsidR="00B62176" w:rsidRDefault="00B62176" w:rsidP="002A7427">
      <w:pPr>
        <w:pStyle w:val="ListParagraph"/>
        <w:spacing w:after="0"/>
        <w:ind w:left="0"/>
        <w:jc w:val="both"/>
        <w:rPr>
          <w:rFonts w:asciiTheme="majorHAnsi" w:hAnsiTheme="majorHAnsi" w:cstheme="majorHAnsi"/>
        </w:rPr>
      </w:pPr>
    </w:p>
    <w:p w14:paraId="79ABFA12" w14:textId="77777777" w:rsidR="00536BDC" w:rsidRPr="00F97628" w:rsidRDefault="007E5308" w:rsidP="00DE5708">
      <w:pPr>
        <w:pStyle w:val="ListParagraph"/>
        <w:numPr>
          <w:ilvl w:val="0"/>
          <w:numId w:val="17"/>
        </w:numPr>
        <w:spacing w:after="0"/>
        <w:ind w:left="0" w:firstLine="0"/>
        <w:jc w:val="both"/>
        <w:rPr>
          <w:rFonts w:asciiTheme="majorHAnsi" w:hAnsiTheme="majorHAnsi" w:cstheme="majorHAnsi"/>
          <w:b/>
          <w:bCs/>
          <w:i/>
          <w:iCs/>
          <w:u w:val="single"/>
        </w:rPr>
      </w:pPr>
      <w:r w:rsidRPr="00F97628">
        <w:rPr>
          <w:rFonts w:asciiTheme="majorHAnsi" w:hAnsiTheme="majorHAnsi" w:cstheme="majorHAnsi"/>
          <w:b/>
          <w:bCs/>
          <w:i/>
          <w:iCs/>
          <w:u w:val="single"/>
        </w:rPr>
        <w:t>RETIREMENT</w:t>
      </w:r>
    </w:p>
    <w:p w14:paraId="16DA4F02" w14:textId="6028009A" w:rsidR="007E5308" w:rsidRPr="00F97628" w:rsidRDefault="007E5308" w:rsidP="009B719B">
      <w:pPr>
        <w:pStyle w:val="ListParagraph"/>
        <w:spacing w:after="0"/>
        <w:ind w:left="0"/>
        <w:jc w:val="both"/>
        <w:rPr>
          <w:rFonts w:asciiTheme="majorHAnsi" w:hAnsiTheme="majorHAnsi" w:cstheme="majorHAnsi"/>
          <w:b/>
          <w:bCs/>
          <w:i/>
          <w:iCs/>
          <w:u w:val="single"/>
        </w:rPr>
      </w:pPr>
      <w:r w:rsidRPr="00F97628">
        <w:rPr>
          <w:rFonts w:asciiTheme="majorHAnsi" w:hAnsiTheme="majorHAnsi" w:cstheme="majorHAnsi"/>
        </w:rPr>
        <w:t>The retirement age in the Company is set to coincide with the age at which people</w:t>
      </w:r>
      <w:r w:rsidRPr="00F97628">
        <w:rPr>
          <w:rFonts w:asciiTheme="majorHAnsi" w:hAnsiTheme="majorHAnsi" w:cstheme="majorHAnsi"/>
          <w:spacing w:val="-1"/>
        </w:rPr>
        <w:t xml:space="preserve"> </w:t>
      </w:r>
      <w:r w:rsidRPr="00F97628">
        <w:rPr>
          <w:rFonts w:asciiTheme="majorHAnsi" w:hAnsiTheme="majorHAnsi" w:cstheme="majorHAnsi"/>
        </w:rPr>
        <w:t>qualify</w:t>
      </w:r>
      <w:r w:rsidRPr="00F97628">
        <w:rPr>
          <w:rFonts w:asciiTheme="majorHAnsi" w:hAnsiTheme="majorHAnsi" w:cstheme="majorHAnsi"/>
          <w:spacing w:val="-1"/>
        </w:rPr>
        <w:t xml:space="preserve"> </w:t>
      </w:r>
      <w:r w:rsidRPr="00F97628">
        <w:rPr>
          <w:rFonts w:asciiTheme="majorHAnsi" w:hAnsiTheme="majorHAnsi" w:cstheme="majorHAnsi"/>
        </w:rPr>
        <w:t>for</w:t>
      </w:r>
      <w:r w:rsidRPr="00F97628">
        <w:rPr>
          <w:rFonts w:asciiTheme="majorHAnsi" w:hAnsiTheme="majorHAnsi" w:cstheme="majorHAnsi"/>
          <w:spacing w:val="-1"/>
        </w:rPr>
        <w:t xml:space="preserve"> </w:t>
      </w:r>
      <w:r w:rsidRPr="00F97628">
        <w:rPr>
          <w:rFonts w:asciiTheme="majorHAnsi" w:hAnsiTheme="majorHAnsi" w:cstheme="majorHAnsi"/>
        </w:rPr>
        <w:t>State</w:t>
      </w:r>
      <w:r w:rsidRPr="00F97628">
        <w:rPr>
          <w:rFonts w:asciiTheme="majorHAnsi" w:hAnsiTheme="majorHAnsi" w:cstheme="majorHAnsi"/>
          <w:spacing w:val="-1"/>
        </w:rPr>
        <w:t xml:space="preserve"> </w:t>
      </w:r>
      <w:r w:rsidRPr="00F97628">
        <w:rPr>
          <w:rFonts w:asciiTheme="majorHAnsi" w:hAnsiTheme="majorHAnsi" w:cstheme="majorHAnsi"/>
        </w:rPr>
        <w:t>pension</w:t>
      </w:r>
      <w:r w:rsidRPr="00F97628">
        <w:rPr>
          <w:rFonts w:asciiTheme="majorHAnsi" w:hAnsiTheme="majorHAnsi" w:cstheme="majorHAnsi"/>
          <w:spacing w:val="-1"/>
        </w:rPr>
        <w:t xml:space="preserve"> </w:t>
      </w:r>
      <w:r w:rsidRPr="00F97628">
        <w:rPr>
          <w:rFonts w:asciiTheme="majorHAnsi" w:hAnsiTheme="majorHAnsi" w:cstheme="majorHAnsi"/>
        </w:rPr>
        <w:t>and</w:t>
      </w:r>
      <w:r w:rsidRPr="00F97628">
        <w:rPr>
          <w:rFonts w:asciiTheme="majorHAnsi" w:hAnsiTheme="majorHAnsi" w:cstheme="majorHAnsi"/>
          <w:spacing w:val="-1"/>
        </w:rPr>
        <w:t xml:space="preserve"> </w:t>
      </w:r>
      <w:r w:rsidRPr="00F97628">
        <w:rPr>
          <w:rFonts w:asciiTheme="majorHAnsi" w:hAnsiTheme="majorHAnsi" w:cstheme="majorHAnsi"/>
        </w:rPr>
        <w:t>you</w:t>
      </w:r>
      <w:r w:rsidRPr="00F97628">
        <w:rPr>
          <w:rFonts w:asciiTheme="majorHAnsi" w:hAnsiTheme="majorHAnsi" w:cstheme="majorHAnsi"/>
          <w:spacing w:val="-1"/>
        </w:rPr>
        <w:t xml:space="preserve"> </w:t>
      </w:r>
      <w:r w:rsidRPr="00F97628">
        <w:rPr>
          <w:rFonts w:asciiTheme="majorHAnsi" w:hAnsiTheme="majorHAnsi" w:cstheme="majorHAnsi"/>
        </w:rPr>
        <w:t>must</w:t>
      </w:r>
      <w:r w:rsidRPr="00F97628">
        <w:rPr>
          <w:rFonts w:asciiTheme="majorHAnsi" w:hAnsiTheme="majorHAnsi" w:cstheme="majorHAnsi"/>
          <w:spacing w:val="-1"/>
        </w:rPr>
        <w:t xml:space="preserve"> </w:t>
      </w:r>
      <w:r w:rsidRPr="00F97628">
        <w:rPr>
          <w:rFonts w:asciiTheme="majorHAnsi" w:hAnsiTheme="majorHAnsi" w:cstheme="majorHAnsi"/>
        </w:rPr>
        <w:t>retire</w:t>
      </w:r>
      <w:r w:rsidRPr="00F97628">
        <w:rPr>
          <w:rFonts w:asciiTheme="majorHAnsi" w:hAnsiTheme="majorHAnsi" w:cstheme="majorHAnsi"/>
          <w:spacing w:val="-1"/>
        </w:rPr>
        <w:t xml:space="preserve"> </w:t>
      </w:r>
      <w:r w:rsidRPr="00F97628">
        <w:rPr>
          <w:rFonts w:asciiTheme="majorHAnsi" w:hAnsiTheme="majorHAnsi" w:cstheme="majorHAnsi"/>
        </w:rPr>
        <w:t>on</w:t>
      </w:r>
      <w:r w:rsidRPr="00F97628">
        <w:rPr>
          <w:rFonts w:asciiTheme="majorHAnsi" w:hAnsiTheme="majorHAnsi" w:cstheme="majorHAnsi"/>
          <w:spacing w:val="-1"/>
        </w:rPr>
        <w:t xml:space="preserve"> </w:t>
      </w:r>
      <w:r w:rsidRPr="00F97628">
        <w:rPr>
          <w:rFonts w:asciiTheme="majorHAnsi" w:hAnsiTheme="majorHAnsi" w:cstheme="majorHAnsi"/>
        </w:rPr>
        <w:t>this</w:t>
      </w:r>
      <w:r w:rsidRPr="00F97628">
        <w:rPr>
          <w:rFonts w:asciiTheme="majorHAnsi" w:hAnsiTheme="majorHAnsi" w:cstheme="majorHAnsi"/>
          <w:spacing w:val="-1"/>
        </w:rPr>
        <w:t xml:space="preserve"> </w:t>
      </w:r>
      <w:r w:rsidRPr="00F97628">
        <w:rPr>
          <w:rFonts w:asciiTheme="majorHAnsi" w:hAnsiTheme="majorHAnsi" w:cstheme="majorHAnsi"/>
        </w:rPr>
        <w:t>date</w:t>
      </w:r>
      <w:r w:rsidRPr="00F97628">
        <w:rPr>
          <w:rFonts w:asciiTheme="majorHAnsi" w:hAnsiTheme="majorHAnsi" w:cstheme="majorHAnsi"/>
          <w:spacing w:val="-1"/>
        </w:rPr>
        <w:t xml:space="preserve"> </w:t>
      </w:r>
      <w:r w:rsidRPr="00F97628">
        <w:rPr>
          <w:rFonts w:asciiTheme="majorHAnsi" w:hAnsiTheme="majorHAnsi" w:cstheme="majorHAnsi"/>
        </w:rPr>
        <w:t>or</w:t>
      </w:r>
      <w:r w:rsidRPr="00F97628">
        <w:rPr>
          <w:rFonts w:asciiTheme="majorHAnsi" w:hAnsiTheme="majorHAnsi" w:cstheme="majorHAnsi"/>
          <w:spacing w:val="-1"/>
        </w:rPr>
        <w:t xml:space="preserve"> </w:t>
      </w:r>
      <w:r w:rsidRPr="00F97628">
        <w:rPr>
          <w:rFonts w:asciiTheme="majorHAnsi" w:hAnsiTheme="majorHAnsi" w:cstheme="majorHAnsi"/>
        </w:rPr>
        <w:t>as</w:t>
      </w:r>
      <w:r w:rsidRPr="00F97628">
        <w:rPr>
          <w:rFonts w:asciiTheme="majorHAnsi" w:hAnsiTheme="majorHAnsi" w:cstheme="majorHAnsi"/>
          <w:spacing w:val="-1"/>
        </w:rPr>
        <w:t xml:space="preserve"> </w:t>
      </w:r>
      <w:r w:rsidRPr="00F97628">
        <w:rPr>
          <w:rFonts w:asciiTheme="majorHAnsi" w:hAnsiTheme="majorHAnsi" w:cstheme="majorHAnsi"/>
        </w:rPr>
        <w:t>may</w:t>
      </w:r>
      <w:r w:rsidRPr="00F97628">
        <w:rPr>
          <w:rFonts w:asciiTheme="majorHAnsi" w:hAnsiTheme="majorHAnsi" w:cstheme="majorHAnsi"/>
          <w:spacing w:val="-1"/>
        </w:rPr>
        <w:t xml:space="preserve"> </w:t>
      </w:r>
      <w:r w:rsidRPr="00F97628">
        <w:rPr>
          <w:rFonts w:asciiTheme="majorHAnsi" w:hAnsiTheme="majorHAnsi" w:cstheme="majorHAnsi"/>
        </w:rPr>
        <w:t>be amended in legislation in the future</w:t>
      </w:r>
      <w:r w:rsidR="0094315D" w:rsidRPr="00F97628">
        <w:rPr>
          <w:rFonts w:asciiTheme="majorHAnsi" w:hAnsiTheme="majorHAnsi" w:cstheme="majorHAnsi"/>
        </w:rPr>
        <w:t>.</w:t>
      </w:r>
    </w:p>
    <w:bookmarkEnd w:id="0"/>
    <w:p w14:paraId="54CCFC64" w14:textId="77777777" w:rsidR="00B62176" w:rsidRDefault="00B62176" w:rsidP="009B719B">
      <w:pPr>
        <w:jc w:val="both"/>
        <w:rPr>
          <w:rFonts w:asciiTheme="majorHAnsi" w:hAnsiTheme="majorHAnsi" w:cstheme="majorHAnsi"/>
        </w:rPr>
      </w:pPr>
    </w:p>
    <w:p w14:paraId="41065C5F" w14:textId="23162DE7" w:rsidR="00B35848" w:rsidRPr="00F97628" w:rsidRDefault="00B35848"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A</w:t>
      </w:r>
      <w:r w:rsidR="009E4D6B" w:rsidRPr="00F97628">
        <w:rPr>
          <w:rFonts w:asciiTheme="majorHAnsi" w:hAnsiTheme="majorHAnsi" w:cstheme="majorHAnsi"/>
          <w:b/>
          <w:bCs/>
          <w:u w:val="single"/>
        </w:rPr>
        <w:t>NNUAL LEAVE</w:t>
      </w:r>
    </w:p>
    <w:p w14:paraId="598E7D79" w14:textId="101161F0"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Annual Leave period runs from 1st January to 31st December.  You are entitled to a maximum equivalent of four working weeks (20 days) in a full working year in addition to statutory </w:t>
      </w:r>
      <w:r w:rsidR="00DC3836" w:rsidRPr="00F97628">
        <w:rPr>
          <w:rFonts w:asciiTheme="majorHAnsi" w:hAnsiTheme="majorHAnsi" w:cstheme="majorHAnsi"/>
        </w:rPr>
        <w:t>public</w:t>
      </w:r>
      <w:r w:rsidRPr="00F97628">
        <w:rPr>
          <w:rFonts w:asciiTheme="majorHAnsi" w:hAnsiTheme="majorHAnsi" w:cstheme="majorHAnsi"/>
        </w:rPr>
        <w:t xml:space="preserve"> holidays.  </w:t>
      </w:r>
    </w:p>
    <w:p w14:paraId="5A28AA82" w14:textId="77777777" w:rsidR="00B35848" w:rsidRPr="00F97628" w:rsidRDefault="00B35848" w:rsidP="009B719B">
      <w:pPr>
        <w:jc w:val="both"/>
        <w:rPr>
          <w:rFonts w:asciiTheme="majorHAnsi" w:hAnsiTheme="majorHAnsi" w:cstheme="majorHAnsi"/>
        </w:rPr>
      </w:pPr>
    </w:p>
    <w:p w14:paraId="20FBC53D" w14:textId="77777777" w:rsidR="00B72755" w:rsidRPr="00F97628" w:rsidRDefault="00B72755"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you are a part time employee, then you will be paid holidays on a pro rata basis or 8% of total hours work up to a maximum of 4 weeks holidays per leave year. </w:t>
      </w:r>
    </w:p>
    <w:p w14:paraId="4DFF8D4C" w14:textId="77777777" w:rsidR="00B72755" w:rsidRPr="00F97628" w:rsidRDefault="00B72755" w:rsidP="009B719B">
      <w:pPr>
        <w:pStyle w:val="ListParagraph"/>
        <w:spacing w:after="0"/>
        <w:ind w:left="0"/>
        <w:jc w:val="both"/>
        <w:rPr>
          <w:rFonts w:asciiTheme="majorHAnsi" w:hAnsiTheme="majorHAnsi" w:cstheme="majorHAnsi"/>
        </w:rPr>
      </w:pPr>
    </w:p>
    <w:p w14:paraId="65222467" w14:textId="35E9D606"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Leave must be applied for in writing at least two weeks in advance and t</w:t>
      </w:r>
      <w:r w:rsidR="00B35848" w:rsidRPr="00F97628">
        <w:rPr>
          <w:rFonts w:asciiTheme="majorHAnsi" w:hAnsiTheme="majorHAnsi" w:cstheme="majorHAnsi"/>
        </w:rPr>
        <w:t xml:space="preserve">he granting of leave is subject to the </w:t>
      </w:r>
      <w:r w:rsidRPr="00F97628">
        <w:rPr>
          <w:rFonts w:asciiTheme="majorHAnsi" w:hAnsiTheme="majorHAnsi" w:cstheme="majorHAnsi"/>
        </w:rPr>
        <w:t xml:space="preserve">approval </w:t>
      </w:r>
      <w:r w:rsidR="00B35848" w:rsidRPr="00F97628">
        <w:rPr>
          <w:rFonts w:asciiTheme="majorHAnsi" w:hAnsiTheme="majorHAnsi" w:cstheme="majorHAnsi"/>
        </w:rPr>
        <w:t xml:space="preserve">of </w:t>
      </w:r>
      <w:r w:rsidR="0094315D" w:rsidRPr="00F97628">
        <w:rPr>
          <w:rFonts w:asciiTheme="majorHAnsi" w:hAnsiTheme="majorHAnsi" w:cstheme="majorHAnsi"/>
        </w:rPr>
        <w:t xml:space="preserve">your </w:t>
      </w:r>
      <w:r w:rsidR="008B4A3B">
        <w:rPr>
          <w:rFonts w:asciiTheme="majorHAnsi" w:hAnsiTheme="majorHAnsi" w:cstheme="majorHAnsi"/>
        </w:rPr>
        <w:t>Line Manager</w:t>
      </w:r>
      <w:r w:rsidRPr="00F97628">
        <w:rPr>
          <w:rFonts w:asciiTheme="majorHAnsi" w:hAnsiTheme="majorHAnsi" w:cstheme="majorHAnsi"/>
        </w:rPr>
        <w:t xml:space="preserve"> </w:t>
      </w:r>
      <w:r w:rsidR="00B35848" w:rsidRPr="00F97628">
        <w:rPr>
          <w:rFonts w:asciiTheme="majorHAnsi" w:hAnsiTheme="majorHAnsi" w:cstheme="majorHAnsi"/>
        </w:rPr>
        <w:t>and will be granted in accordance with the work requirements of the company; no holidays are to be booked until prior sanction has been granted as holiday allocations cannot be guaranteed.</w:t>
      </w:r>
    </w:p>
    <w:p w14:paraId="6616D76A" w14:textId="1552E6DC" w:rsidR="009E4D6B" w:rsidRPr="00F97628" w:rsidRDefault="009E4D6B" w:rsidP="009B719B">
      <w:pPr>
        <w:jc w:val="both"/>
        <w:rPr>
          <w:rFonts w:asciiTheme="majorHAnsi" w:hAnsiTheme="majorHAnsi" w:cstheme="majorHAnsi"/>
        </w:rPr>
      </w:pPr>
    </w:p>
    <w:p w14:paraId="3CAC4DE4" w14:textId="77777777" w:rsidR="008A3370"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Due to staffing requirements, it may be a case that only one staff member may take holidays at any one time, thus it is advised to request holidays as soon as possible.</w:t>
      </w:r>
      <w:r w:rsidRPr="00F97628">
        <w:rPr>
          <w:rFonts w:asciiTheme="majorHAnsi" w:hAnsiTheme="majorHAnsi" w:cstheme="majorHAnsi"/>
        </w:rPr>
        <w:tab/>
      </w:r>
    </w:p>
    <w:p w14:paraId="396CE04A" w14:textId="3934F92C"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87D2852" w14:textId="77777777" w:rsidR="00B35848" w:rsidRPr="00F97628" w:rsidRDefault="00B35848"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STATUTORY &amp; OTHER HOLIDAYS</w:t>
      </w:r>
    </w:p>
    <w:p w14:paraId="17A18307" w14:textId="5A10197D"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Your entitlement to statutory holidays is normally as follows: </w:t>
      </w:r>
    </w:p>
    <w:p w14:paraId="43B6ED2C" w14:textId="77777777" w:rsidR="009E4D6B" w:rsidRPr="00F97628" w:rsidRDefault="009E4D6B" w:rsidP="009B719B">
      <w:pPr>
        <w:jc w:val="both"/>
        <w:rPr>
          <w:rFonts w:asciiTheme="majorHAnsi" w:hAnsiTheme="majorHAnsi" w:cstheme="majorHAnsi"/>
        </w:rPr>
        <w:sectPr w:rsidR="009E4D6B" w:rsidRPr="00F97628" w:rsidSect="00536BDC">
          <w:type w:val="continuous"/>
          <w:pgSz w:w="12240" w:h="15840"/>
          <w:pgMar w:top="1440" w:right="1440" w:bottom="1440" w:left="1440" w:header="397" w:footer="720" w:gutter="0"/>
          <w:pgNumType w:start="1"/>
          <w:cols w:space="720"/>
          <w:titlePg/>
          <w:docGrid w:linePitch="326"/>
        </w:sectPr>
      </w:pPr>
    </w:p>
    <w:p w14:paraId="36AEC18E" w14:textId="1EFEB0F8"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1</w:t>
      </w:r>
      <w:r w:rsidRPr="00F97628">
        <w:rPr>
          <w:rFonts w:asciiTheme="majorHAnsi" w:hAnsiTheme="majorHAnsi" w:cstheme="majorHAnsi"/>
          <w:vertAlign w:val="superscript"/>
        </w:rPr>
        <w:t>st</w:t>
      </w:r>
      <w:r w:rsidRPr="00F97628">
        <w:rPr>
          <w:rFonts w:asciiTheme="majorHAnsi" w:hAnsiTheme="majorHAnsi" w:cstheme="majorHAnsi"/>
        </w:rPr>
        <w:t xml:space="preserve"> January</w:t>
      </w:r>
    </w:p>
    <w:p w14:paraId="2BD7E566" w14:textId="0EE5AC6C"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February Public Holiday </w:t>
      </w:r>
    </w:p>
    <w:p w14:paraId="1C14545F" w14:textId="2FE55445"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17</w:t>
      </w:r>
      <w:r w:rsidRPr="00F97628">
        <w:rPr>
          <w:rFonts w:asciiTheme="majorHAnsi" w:hAnsiTheme="majorHAnsi" w:cstheme="majorHAnsi"/>
          <w:vertAlign w:val="superscript"/>
        </w:rPr>
        <w:t>th</w:t>
      </w:r>
      <w:r w:rsidRPr="00F97628">
        <w:rPr>
          <w:rFonts w:asciiTheme="majorHAnsi" w:hAnsiTheme="majorHAnsi" w:cstheme="majorHAnsi"/>
        </w:rPr>
        <w:t xml:space="preserve"> March </w:t>
      </w:r>
    </w:p>
    <w:p w14:paraId="0BDE9A29" w14:textId="75462CBF"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Easter Monday</w:t>
      </w:r>
    </w:p>
    <w:p w14:paraId="202F8F14" w14:textId="1C8B355C"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May Public Holiday</w:t>
      </w:r>
    </w:p>
    <w:p w14:paraId="1F3354BE" w14:textId="371DF1F1"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June Public Holiday</w:t>
      </w:r>
    </w:p>
    <w:p w14:paraId="12D77050" w14:textId="5F275D30"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August Pub</w:t>
      </w:r>
      <w:r w:rsidR="009E4D6B" w:rsidRPr="00F97628">
        <w:rPr>
          <w:rFonts w:asciiTheme="majorHAnsi" w:hAnsiTheme="majorHAnsi" w:cstheme="majorHAnsi"/>
        </w:rPr>
        <w:t>l</w:t>
      </w:r>
      <w:r w:rsidRPr="00F97628">
        <w:rPr>
          <w:rFonts w:asciiTheme="majorHAnsi" w:hAnsiTheme="majorHAnsi" w:cstheme="majorHAnsi"/>
        </w:rPr>
        <w:t>ic Holiday</w:t>
      </w:r>
    </w:p>
    <w:p w14:paraId="4EB6DBAA" w14:textId="07EC5F51"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October Public Holiday </w:t>
      </w:r>
    </w:p>
    <w:p w14:paraId="12114CCB" w14:textId="451AD16E"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Christmas Day</w:t>
      </w:r>
    </w:p>
    <w:p w14:paraId="30E15143" w14:textId="4C8B7E7E"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St Stephen’s Day</w:t>
      </w:r>
    </w:p>
    <w:p w14:paraId="5BB586ED" w14:textId="77777777" w:rsidR="009E4D6B" w:rsidRPr="00F97628" w:rsidRDefault="009E4D6B" w:rsidP="009B719B">
      <w:pPr>
        <w:jc w:val="both"/>
        <w:rPr>
          <w:rFonts w:asciiTheme="majorHAnsi" w:hAnsiTheme="majorHAnsi" w:cstheme="majorHAnsi"/>
        </w:rPr>
        <w:sectPr w:rsidR="009E4D6B" w:rsidRPr="00F97628" w:rsidSect="002A5199">
          <w:type w:val="continuous"/>
          <w:pgSz w:w="12240" w:h="15840"/>
          <w:pgMar w:top="1440" w:right="1440" w:bottom="1440" w:left="1440" w:header="397" w:footer="720" w:gutter="0"/>
          <w:pgNumType w:start="1"/>
          <w:cols w:num="2" w:space="720"/>
          <w:titlePg/>
          <w:docGrid w:linePitch="326"/>
        </w:sectPr>
      </w:pPr>
    </w:p>
    <w:p w14:paraId="445C849D" w14:textId="5E06190C" w:rsidR="007E5308" w:rsidRPr="00F97628" w:rsidRDefault="007E5308" w:rsidP="009B719B">
      <w:pPr>
        <w:jc w:val="both"/>
        <w:rPr>
          <w:rFonts w:asciiTheme="majorHAnsi" w:hAnsiTheme="majorHAnsi" w:cstheme="majorHAnsi"/>
        </w:rPr>
      </w:pPr>
    </w:p>
    <w:p w14:paraId="2AFBD13B" w14:textId="14D1B7E5"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However, you may be requested to work on any of these days.  </w:t>
      </w:r>
    </w:p>
    <w:p w14:paraId="5D08B6CE" w14:textId="77777777" w:rsidR="00D2086E" w:rsidRPr="00F97628" w:rsidRDefault="00D2086E" w:rsidP="009B719B">
      <w:pPr>
        <w:pStyle w:val="ListParagraph"/>
        <w:spacing w:after="0"/>
        <w:ind w:left="0"/>
        <w:jc w:val="both"/>
        <w:rPr>
          <w:rFonts w:asciiTheme="majorHAnsi" w:hAnsiTheme="majorHAnsi" w:cstheme="majorHAnsi"/>
          <w:b/>
          <w:u w:val="single"/>
        </w:rPr>
      </w:pPr>
    </w:p>
    <w:p w14:paraId="20EC407C" w14:textId="39BCB95D" w:rsidR="009E4D6B" w:rsidRPr="00F97628" w:rsidRDefault="009E4D6B"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lastRenderedPageBreak/>
        <w:t>NOTICE TO TERMINATE YOUR EMPLOMENT WITH THE EMPLOYER</w:t>
      </w:r>
    </w:p>
    <w:p w14:paraId="38CF8722" w14:textId="2D70E0D3" w:rsidR="007C3DE9"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minimum period of notice to which you are entitled and expected to give </w:t>
      </w:r>
      <w:r w:rsidR="008A3370">
        <w:rPr>
          <w:rFonts w:asciiTheme="majorHAnsi" w:hAnsiTheme="majorHAnsi" w:cstheme="majorHAnsi"/>
        </w:rPr>
        <w:t xml:space="preserve">is detailed below: </w:t>
      </w:r>
    </w:p>
    <w:tbl>
      <w:tblPr>
        <w:tblStyle w:val="GridTable2-Accent1"/>
        <w:tblW w:w="0" w:type="auto"/>
        <w:tblLook w:val="04A0" w:firstRow="1" w:lastRow="0" w:firstColumn="1" w:lastColumn="0" w:noHBand="0" w:noVBand="1"/>
      </w:tblPr>
      <w:tblGrid>
        <w:gridCol w:w="4677"/>
        <w:gridCol w:w="4683"/>
      </w:tblGrid>
      <w:tr w:rsidR="008A3370" w:rsidRPr="00096DAA" w14:paraId="64665162" w14:textId="77777777" w:rsidTr="002415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09236EBA" w14:textId="77777777" w:rsidR="008A3370" w:rsidRPr="00096DAA" w:rsidRDefault="008A3370" w:rsidP="00C12B4C">
            <w:pPr>
              <w:spacing w:before="120" w:after="120"/>
              <w:jc w:val="both"/>
              <w:rPr>
                <w:rFonts w:ascii="Calibri" w:hAnsi="Calibri" w:cs="Calibri"/>
              </w:rPr>
            </w:pPr>
            <w:r w:rsidRPr="00096DAA">
              <w:rPr>
                <w:rFonts w:ascii="Calibri" w:hAnsi="Calibri" w:cs="Calibri"/>
              </w:rPr>
              <w:t>Length of Service</w:t>
            </w:r>
          </w:p>
        </w:tc>
        <w:tc>
          <w:tcPr>
            <w:tcW w:w="4683" w:type="dxa"/>
          </w:tcPr>
          <w:p w14:paraId="2F5B80BB" w14:textId="77777777" w:rsidR="008A3370" w:rsidRPr="00096DAA" w:rsidRDefault="008A3370" w:rsidP="00C12B4C">
            <w:pPr>
              <w:spacing w:before="120" w:after="120"/>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6DAA">
              <w:rPr>
                <w:rFonts w:ascii="Calibri" w:hAnsi="Calibri" w:cs="Calibri"/>
              </w:rPr>
              <w:t>Minimum Notice</w:t>
            </w:r>
          </w:p>
        </w:tc>
      </w:tr>
      <w:tr w:rsidR="008A3370" w:rsidRPr="00096DAA" w14:paraId="05F5A38A" w14:textId="77777777" w:rsidTr="00241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444D196F" w14:textId="77777777" w:rsidR="008A3370" w:rsidRPr="00096DAA" w:rsidRDefault="008A3370" w:rsidP="00C12B4C">
            <w:pPr>
              <w:spacing w:before="120" w:after="120"/>
              <w:jc w:val="both"/>
              <w:rPr>
                <w:rFonts w:ascii="Calibri" w:hAnsi="Calibri" w:cs="Calibri"/>
              </w:rPr>
            </w:pPr>
            <w:r w:rsidRPr="00096DAA">
              <w:rPr>
                <w:rFonts w:ascii="Calibri" w:hAnsi="Calibri" w:cs="Calibri"/>
              </w:rPr>
              <w:t>Thirteen weeks to two years</w:t>
            </w:r>
          </w:p>
        </w:tc>
        <w:tc>
          <w:tcPr>
            <w:tcW w:w="4683" w:type="dxa"/>
          </w:tcPr>
          <w:p w14:paraId="5CD58253" w14:textId="77777777" w:rsidR="008A3370" w:rsidRPr="00096DAA" w:rsidRDefault="008A3370" w:rsidP="00C12B4C">
            <w:pPr>
              <w:spacing w:before="120"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6DAA">
              <w:rPr>
                <w:rFonts w:ascii="Calibri" w:hAnsi="Calibri" w:cs="Calibri"/>
                <w:b/>
                <w:bCs/>
              </w:rPr>
              <w:t>One week</w:t>
            </w:r>
          </w:p>
        </w:tc>
      </w:tr>
      <w:tr w:rsidR="008A3370" w:rsidRPr="00096DAA" w14:paraId="61F124ED" w14:textId="77777777" w:rsidTr="00241561">
        <w:tc>
          <w:tcPr>
            <w:cnfStyle w:val="001000000000" w:firstRow="0" w:lastRow="0" w:firstColumn="1" w:lastColumn="0" w:oddVBand="0" w:evenVBand="0" w:oddHBand="0" w:evenHBand="0" w:firstRowFirstColumn="0" w:firstRowLastColumn="0" w:lastRowFirstColumn="0" w:lastRowLastColumn="0"/>
            <w:tcW w:w="4677" w:type="dxa"/>
          </w:tcPr>
          <w:p w14:paraId="3B8FA280" w14:textId="77777777" w:rsidR="008A3370" w:rsidRPr="00096DAA" w:rsidRDefault="008A3370" w:rsidP="00C12B4C">
            <w:pPr>
              <w:spacing w:before="120" w:after="120"/>
              <w:jc w:val="both"/>
              <w:rPr>
                <w:rFonts w:ascii="Calibri" w:hAnsi="Calibri" w:cs="Calibri"/>
              </w:rPr>
            </w:pPr>
            <w:r w:rsidRPr="00096DAA">
              <w:rPr>
                <w:rFonts w:ascii="Calibri" w:hAnsi="Calibri" w:cs="Calibri"/>
              </w:rPr>
              <w:t>Two to five years</w:t>
            </w:r>
          </w:p>
        </w:tc>
        <w:tc>
          <w:tcPr>
            <w:tcW w:w="4683" w:type="dxa"/>
          </w:tcPr>
          <w:p w14:paraId="1059D947" w14:textId="7BC45406" w:rsidR="008A3370" w:rsidRPr="00096DAA" w:rsidRDefault="00241561" w:rsidP="00C12B4C">
            <w:pPr>
              <w:spacing w:before="120"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b/>
                <w:bCs/>
              </w:rPr>
              <w:t xml:space="preserve">Four </w:t>
            </w:r>
            <w:r w:rsidR="008A3370" w:rsidRPr="00096DAA">
              <w:rPr>
                <w:rFonts w:ascii="Calibri" w:hAnsi="Calibri" w:cs="Calibri"/>
                <w:b/>
                <w:bCs/>
              </w:rPr>
              <w:t>weeks</w:t>
            </w:r>
          </w:p>
        </w:tc>
      </w:tr>
      <w:tr w:rsidR="008A3370" w:rsidRPr="00096DAA" w14:paraId="20214D27" w14:textId="77777777" w:rsidTr="00241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7B227169" w14:textId="02604100" w:rsidR="008A3370" w:rsidRPr="00096DAA" w:rsidRDefault="008A3370" w:rsidP="00C12B4C">
            <w:pPr>
              <w:spacing w:before="120" w:after="120"/>
              <w:jc w:val="both"/>
              <w:rPr>
                <w:rFonts w:ascii="Calibri" w:hAnsi="Calibri" w:cs="Calibri"/>
              </w:rPr>
            </w:pPr>
            <w:r w:rsidRPr="00096DAA">
              <w:rPr>
                <w:rFonts w:ascii="Calibri" w:hAnsi="Calibri" w:cs="Calibri"/>
              </w:rPr>
              <w:t xml:space="preserve">Five </w:t>
            </w:r>
            <w:r w:rsidR="00241561">
              <w:rPr>
                <w:rFonts w:ascii="Calibri" w:hAnsi="Calibri" w:cs="Calibri"/>
              </w:rPr>
              <w:t>Years onwards</w:t>
            </w:r>
          </w:p>
        </w:tc>
        <w:tc>
          <w:tcPr>
            <w:tcW w:w="4683" w:type="dxa"/>
          </w:tcPr>
          <w:p w14:paraId="7365B6C3" w14:textId="6359727C" w:rsidR="008A3370" w:rsidRPr="00096DAA" w:rsidRDefault="00241561" w:rsidP="00C12B4C">
            <w:pPr>
              <w:spacing w:before="120"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Pr>
                <w:rFonts w:ascii="Calibri" w:hAnsi="Calibri" w:cs="Calibri"/>
                <w:b/>
                <w:bCs/>
              </w:rPr>
              <w:t>Eight weeks</w:t>
            </w:r>
          </w:p>
        </w:tc>
      </w:tr>
    </w:tbl>
    <w:p w14:paraId="7E056BB3" w14:textId="77777777" w:rsidR="008A3370" w:rsidRDefault="008A3370" w:rsidP="009B719B">
      <w:pPr>
        <w:pStyle w:val="ListParagraph"/>
        <w:spacing w:after="0"/>
        <w:ind w:left="0"/>
        <w:jc w:val="both"/>
        <w:rPr>
          <w:rFonts w:asciiTheme="majorHAnsi" w:hAnsiTheme="majorHAnsi" w:cstheme="majorHAnsi"/>
        </w:rPr>
      </w:pPr>
    </w:p>
    <w:p w14:paraId="20A423EA" w14:textId="77777777" w:rsidR="008A3370" w:rsidRPr="00D52558" w:rsidRDefault="008A3370" w:rsidP="008A3370">
      <w:pPr>
        <w:spacing w:before="120" w:after="120"/>
        <w:jc w:val="both"/>
        <w:rPr>
          <w:rFonts w:ascii="Calibri" w:hAnsi="Calibri" w:cs="Calibri"/>
        </w:rPr>
      </w:pPr>
      <w:r w:rsidRPr="00D52558">
        <w:rPr>
          <w:rFonts w:ascii="Calibri" w:hAnsi="Calibri" w:cs="Calibri"/>
        </w:rPr>
        <w:t xml:space="preserve">Where the employee tenders their resignation, the company reserves the right to extend payment in lieu of notice. However, the employee will remain in employment of the company until the last day of the notice period. </w:t>
      </w:r>
    </w:p>
    <w:p w14:paraId="3CA63AA7" w14:textId="34C7E245" w:rsidR="009E4D6B" w:rsidRPr="00D2086E" w:rsidRDefault="008A3370" w:rsidP="00D2086E">
      <w:pPr>
        <w:spacing w:before="120" w:after="120"/>
        <w:jc w:val="both"/>
        <w:rPr>
          <w:rFonts w:ascii="Calibri" w:hAnsi="Calibri" w:cs="Calibri"/>
        </w:rPr>
      </w:pPr>
      <w:r w:rsidRPr="00D52558">
        <w:rPr>
          <w:rFonts w:ascii="Calibri" w:hAnsi="Calibri" w:cs="Calibri"/>
        </w:rPr>
        <w:t xml:space="preserve">Nothing in this agreement shall prevent the giving of a lesser period of notice by either party where it is mutually agreed. It must however, comply with the </w:t>
      </w:r>
      <w:r w:rsidRPr="00D52558">
        <w:rPr>
          <w:rFonts w:ascii="Calibri" w:hAnsi="Calibri" w:cs="Calibri"/>
          <w:i/>
          <w:iCs/>
        </w:rPr>
        <w:t>Minimum Notice and Terms of Employment Act 1973</w:t>
      </w:r>
      <w:r w:rsidRPr="00D52558">
        <w:rPr>
          <w:rFonts w:ascii="Calibri" w:hAnsi="Calibri" w:cs="Calibri"/>
        </w:rPr>
        <w:t xml:space="preserve">. </w:t>
      </w:r>
      <w:r w:rsidR="00D2086E">
        <w:rPr>
          <w:rFonts w:ascii="Calibri" w:hAnsi="Calibri" w:cs="Calibri"/>
        </w:rPr>
        <w:t>This</w:t>
      </w:r>
      <w:r w:rsidR="009E4D6B" w:rsidRPr="00F97628">
        <w:rPr>
          <w:rFonts w:asciiTheme="majorHAnsi" w:hAnsiTheme="majorHAnsi" w:cstheme="majorHAnsi"/>
        </w:rPr>
        <w:t xml:space="preserve"> entitlement to notice will be observed except in the case of dismissal for gross misconduct or during your probation period where you are entitled to a one week notice period.   </w:t>
      </w:r>
    </w:p>
    <w:p w14:paraId="38B335E6" w14:textId="77777777" w:rsidR="00D2086E" w:rsidRPr="00F97628" w:rsidRDefault="00D2086E" w:rsidP="002A1017">
      <w:pPr>
        <w:jc w:val="both"/>
        <w:rPr>
          <w:rFonts w:asciiTheme="majorHAnsi" w:hAnsiTheme="majorHAnsi" w:cstheme="majorHAnsi"/>
        </w:rPr>
      </w:pPr>
    </w:p>
    <w:p w14:paraId="30C18F9A" w14:textId="19967F2E" w:rsidR="00B35848" w:rsidRPr="00F97628" w:rsidRDefault="00B35848"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LAYOFF/SHORT-TIME/REDUNDANCY</w:t>
      </w:r>
    </w:p>
    <w:p w14:paraId="504901EB" w14:textId="5C5DD170" w:rsidR="00FB122B"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While it is our intention to provide continuity of employment, </w:t>
      </w:r>
      <w:r w:rsidR="008A58AD" w:rsidRPr="00F97628">
        <w:rPr>
          <w:rFonts w:asciiTheme="majorHAnsi" w:hAnsiTheme="majorHAnsi" w:cstheme="majorHAnsi"/>
        </w:rPr>
        <w:t>s</w:t>
      </w:r>
      <w:r w:rsidRPr="00F97628">
        <w:rPr>
          <w:rFonts w:asciiTheme="majorHAnsi" w:hAnsiTheme="majorHAnsi" w:cstheme="majorHAnsi"/>
        </w:rPr>
        <w:t xml:space="preserve">hould the need arise to put you on short time or to lay you off, we will give as much </w:t>
      </w:r>
      <w:r w:rsidR="009B719B" w:rsidRPr="00F97628">
        <w:rPr>
          <w:rFonts w:asciiTheme="majorHAnsi" w:hAnsiTheme="majorHAnsi" w:cstheme="majorHAnsi"/>
        </w:rPr>
        <w:t>n</w:t>
      </w:r>
      <w:r w:rsidRPr="00F97628">
        <w:rPr>
          <w:rFonts w:asciiTheme="majorHAnsi" w:hAnsiTheme="majorHAnsi" w:cstheme="majorHAnsi"/>
        </w:rPr>
        <w:t xml:space="preserve">otice as is reasonable in the circumstances. </w:t>
      </w:r>
    </w:p>
    <w:p w14:paraId="4C733B8A" w14:textId="77777777" w:rsidR="00FB122B" w:rsidRPr="00F97628" w:rsidRDefault="00FB122B" w:rsidP="009B719B">
      <w:pPr>
        <w:pStyle w:val="ListParagraph"/>
        <w:spacing w:after="0"/>
        <w:ind w:left="0"/>
        <w:jc w:val="both"/>
        <w:rPr>
          <w:rFonts w:asciiTheme="majorHAnsi" w:hAnsiTheme="majorHAnsi" w:cstheme="majorHAnsi"/>
        </w:rPr>
      </w:pPr>
    </w:p>
    <w:p w14:paraId="5CEB04C2" w14:textId="1BDB7063"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 will be paid only for actual hours worked during such periods. You will not be entitled to any payment during your layoff period. </w:t>
      </w:r>
    </w:p>
    <w:p w14:paraId="28342E4D" w14:textId="77777777" w:rsidR="00B35848" w:rsidRPr="00F97628" w:rsidRDefault="00B35848" w:rsidP="009B719B">
      <w:pPr>
        <w:jc w:val="both"/>
        <w:rPr>
          <w:rFonts w:asciiTheme="majorHAnsi" w:hAnsiTheme="majorHAnsi" w:cstheme="majorHAnsi"/>
        </w:rPr>
      </w:pPr>
    </w:p>
    <w:p w14:paraId="293C4B01" w14:textId="2EFBB16E"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 will receive one weeks’ notice prior to the commencement of any layoff or </w:t>
      </w:r>
      <w:r w:rsidR="00DC3836" w:rsidRPr="00F97628">
        <w:rPr>
          <w:rFonts w:asciiTheme="majorHAnsi" w:hAnsiTheme="majorHAnsi" w:cstheme="majorHAnsi"/>
        </w:rPr>
        <w:t>short time</w:t>
      </w:r>
      <w:r w:rsidRPr="00F97628">
        <w:rPr>
          <w:rFonts w:asciiTheme="majorHAnsi" w:hAnsiTheme="majorHAnsi" w:cstheme="majorHAnsi"/>
        </w:rPr>
        <w:t xml:space="preserve"> working.</w:t>
      </w:r>
    </w:p>
    <w:p w14:paraId="1BB7FFEF" w14:textId="77777777" w:rsidR="007C3DE9" w:rsidRPr="00F97628" w:rsidRDefault="007C3DE9" w:rsidP="009B719B">
      <w:pPr>
        <w:jc w:val="both"/>
        <w:rPr>
          <w:rFonts w:asciiTheme="majorHAnsi" w:hAnsiTheme="majorHAnsi" w:cstheme="majorHAnsi"/>
        </w:rPr>
      </w:pPr>
    </w:p>
    <w:p w14:paraId="0FE99776" w14:textId="6742DA88"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SMOKING POLICY</w:t>
      </w:r>
    </w:p>
    <w:p w14:paraId="70BD64D3" w14:textId="77777777" w:rsidR="002A1017" w:rsidRPr="002A1017" w:rsidRDefault="008C6FD9" w:rsidP="002A1017">
      <w:pPr>
        <w:jc w:val="both"/>
        <w:rPr>
          <w:rFonts w:asciiTheme="majorHAnsi" w:hAnsiTheme="majorHAnsi" w:cstheme="majorHAnsi"/>
        </w:rPr>
      </w:pPr>
      <w:r w:rsidRPr="002A1017">
        <w:rPr>
          <w:rFonts w:asciiTheme="majorHAnsi" w:hAnsiTheme="majorHAnsi" w:cstheme="majorHAnsi"/>
        </w:rPr>
        <w:t>Smoking is not permitted within the company’s offices</w:t>
      </w:r>
      <w:r w:rsidR="00DC3836" w:rsidRPr="002A1017">
        <w:rPr>
          <w:rFonts w:asciiTheme="majorHAnsi" w:hAnsiTheme="majorHAnsi" w:cstheme="majorHAnsi"/>
        </w:rPr>
        <w:t xml:space="preserve">.  </w:t>
      </w:r>
      <w:r w:rsidRPr="002A1017">
        <w:rPr>
          <w:rFonts w:asciiTheme="majorHAnsi" w:hAnsiTheme="majorHAnsi" w:cstheme="majorHAnsi"/>
        </w:rPr>
        <w:t>Any breach of this policy may be</w:t>
      </w:r>
      <w:r w:rsidR="00FB122B" w:rsidRPr="002A1017">
        <w:rPr>
          <w:rFonts w:asciiTheme="majorHAnsi" w:hAnsiTheme="majorHAnsi" w:cstheme="majorHAnsi"/>
        </w:rPr>
        <w:t xml:space="preserve"> </w:t>
      </w:r>
      <w:r w:rsidRPr="002A1017">
        <w:rPr>
          <w:rFonts w:asciiTheme="majorHAnsi" w:hAnsiTheme="majorHAnsi" w:cstheme="majorHAnsi"/>
        </w:rPr>
        <w:t xml:space="preserve">subject to disciplinary action up to and including dismissal.  </w:t>
      </w:r>
    </w:p>
    <w:p w14:paraId="48A462C4" w14:textId="5F8AF3F2" w:rsidR="008C6FD9" w:rsidRPr="002A1017" w:rsidRDefault="008C6FD9" w:rsidP="002A1017">
      <w:pPr>
        <w:jc w:val="both"/>
        <w:rPr>
          <w:rFonts w:asciiTheme="majorHAnsi" w:hAnsiTheme="majorHAnsi" w:cstheme="majorHAnsi"/>
        </w:rPr>
      </w:pPr>
      <w:r w:rsidRPr="002A1017">
        <w:rPr>
          <w:rFonts w:asciiTheme="majorHAnsi" w:hAnsiTheme="majorHAnsi" w:cstheme="majorHAnsi"/>
        </w:rPr>
        <w:tab/>
      </w:r>
    </w:p>
    <w:p w14:paraId="3AABF529" w14:textId="3A70DE03" w:rsidR="008B4A3B" w:rsidRPr="008B4A3B" w:rsidRDefault="008B4A3B" w:rsidP="00DE5708">
      <w:pPr>
        <w:pStyle w:val="ListParagraph"/>
        <w:numPr>
          <w:ilvl w:val="0"/>
          <w:numId w:val="17"/>
        </w:numPr>
        <w:spacing w:after="0"/>
        <w:ind w:left="0" w:firstLine="0"/>
        <w:jc w:val="both"/>
        <w:rPr>
          <w:rFonts w:asciiTheme="majorHAnsi" w:hAnsiTheme="majorHAnsi" w:cstheme="majorHAnsi"/>
          <w:b/>
          <w:bCs/>
          <w:u w:val="single"/>
        </w:rPr>
      </w:pPr>
      <w:r w:rsidRPr="008B4A3B">
        <w:rPr>
          <w:rFonts w:asciiTheme="majorHAnsi" w:hAnsiTheme="majorHAnsi" w:cstheme="majorHAnsi"/>
          <w:b/>
          <w:bCs/>
          <w:u w:val="single"/>
        </w:rPr>
        <w:t>MOBILE PHONE USEAGE</w:t>
      </w:r>
    </w:p>
    <w:p w14:paraId="64056883" w14:textId="7BADABA6" w:rsidR="008B4A3B" w:rsidRPr="008B4A3B" w:rsidRDefault="008B4A3B" w:rsidP="008B4A3B">
      <w:pPr>
        <w:jc w:val="both"/>
        <w:rPr>
          <w:rFonts w:asciiTheme="majorHAnsi" w:hAnsiTheme="majorHAnsi" w:cstheme="majorHAnsi"/>
        </w:rPr>
      </w:pPr>
      <w:r w:rsidRPr="008B4A3B">
        <w:rPr>
          <w:rFonts w:asciiTheme="majorHAnsi" w:hAnsiTheme="majorHAnsi" w:cstheme="majorHAnsi"/>
        </w:rPr>
        <w:t xml:space="preserve">If you are issued with a mobile phone as part of the requirements of your job description, this phone may be used for business purposes only during the working hours.  The company reserves the right to inspect, review, intercept, access and disclose all telephone calls, text messages and email messages made or received on the phone.  The phone remains the property of the employer company.  </w:t>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p>
    <w:p w14:paraId="7E77B572" w14:textId="77777777" w:rsidR="008B4A3B" w:rsidRDefault="008B4A3B" w:rsidP="008B4A3B">
      <w:pPr>
        <w:jc w:val="both"/>
        <w:rPr>
          <w:rFonts w:asciiTheme="majorHAnsi" w:hAnsiTheme="majorHAnsi" w:cstheme="majorHAnsi"/>
        </w:rPr>
      </w:pPr>
    </w:p>
    <w:p w14:paraId="6B098CE4" w14:textId="514C7D82" w:rsidR="008B4A3B" w:rsidRPr="008B4A3B" w:rsidRDefault="008B4A3B" w:rsidP="008B4A3B">
      <w:pPr>
        <w:jc w:val="both"/>
        <w:rPr>
          <w:rFonts w:asciiTheme="majorHAnsi" w:hAnsiTheme="majorHAnsi" w:cstheme="majorHAnsi"/>
        </w:rPr>
      </w:pPr>
      <w:r w:rsidRPr="008B4A3B">
        <w:rPr>
          <w:rFonts w:asciiTheme="majorHAnsi" w:hAnsiTheme="majorHAnsi" w:cstheme="majorHAnsi"/>
        </w:rPr>
        <w:t xml:space="preserve">Subject to the agreement of your manager, you may use the business mobile phone outside business hours for personal use to make calls to Irish landlines and mobiles only and texting to </w:t>
      </w:r>
      <w:r w:rsidRPr="008B4A3B">
        <w:rPr>
          <w:rFonts w:asciiTheme="majorHAnsi" w:hAnsiTheme="majorHAnsi" w:cstheme="majorHAnsi"/>
        </w:rPr>
        <w:lastRenderedPageBreak/>
        <w:t>standard Irish mobiles. Any other use such as but not limited to 1850/90 / premium calls / premium texts / international calls etc will be payable by you unless made in the course of the business.</w:t>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p>
    <w:p w14:paraId="234C08E6" w14:textId="77777777" w:rsidR="008B4A3B" w:rsidRDefault="008B4A3B" w:rsidP="008B4A3B">
      <w:pPr>
        <w:jc w:val="both"/>
        <w:rPr>
          <w:rFonts w:asciiTheme="majorHAnsi" w:hAnsiTheme="majorHAnsi" w:cstheme="majorHAnsi"/>
        </w:rPr>
      </w:pPr>
    </w:p>
    <w:p w14:paraId="4E38140A" w14:textId="77777777" w:rsidR="008B4A3B" w:rsidRDefault="008B4A3B" w:rsidP="008B4A3B">
      <w:pPr>
        <w:jc w:val="both"/>
        <w:rPr>
          <w:rFonts w:asciiTheme="majorHAnsi" w:hAnsiTheme="majorHAnsi" w:cstheme="majorHAnsi"/>
        </w:rPr>
      </w:pPr>
      <w:r w:rsidRPr="008B4A3B">
        <w:rPr>
          <w:rFonts w:asciiTheme="majorHAnsi" w:hAnsiTheme="majorHAnsi" w:cstheme="majorHAnsi"/>
        </w:rPr>
        <w:t xml:space="preserve">Every employee has a responsibility to maintain the company’s image, to use their company issued mobile phone in a productive manner and to avoid placing the company at risk for legal liability based on their usage. You should take care of the mobile and not leave it unattended or in a situation where it may be lost, stolen or otherwise. </w:t>
      </w:r>
    </w:p>
    <w:p w14:paraId="3EAF3EB5" w14:textId="019B7F0A" w:rsidR="008B4A3B" w:rsidRPr="008B4A3B" w:rsidRDefault="008B4A3B" w:rsidP="008B4A3B">
      <w:pPr>
        <w:jc w:val="both"/>
        <w:rPr>
          <w:rFonts w:asciiTheme="majorHAnsi" w:hAnsiTheme="majorHAnsi" w:cstheme="majorHAnsi"/>
        </w:rPr>
      </w:pPr>
    </w:p>
    <w:p w14:paraId="43D8610D" w14:textId="6B15B41F" w:rsidR="008C6FD9" w:rsidRPr="00F97628" w:rsidRDefault="008C6FD9"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EMAIL &amp; INTERNET USAGE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5F101879"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Every employee has a responsibility to maintain the company’s image, to use these electronic resources in a productive manner and to avoid placing the company at risk for legal liability based on their use.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787B141" w14:textId="6ED83F3C" w:rsidR="008C6FD9" w:rsidRPr="00F97628" w:rsidRDefault="008C6FD9" w:rsidP="009B719B">
      <w:pPr>
        <w:jc w:val="both"/>
        <w:rPr>
          <w:rFonts w:asciiTheme="majorHAnsi" w:hAnsiTheme="majorHAnsi" w:cstheme="majorHAnsi"/>
        </w:rPr>
      </w:pPr>
    </w:p>
    <w:p w14:paraId="7BA7AF2D"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E-mail and Internet access will only be provided to authorised personnel, who may be issued with appropriate passwords. Passwords must not be divulged to any other person at any time. Such authorised personnel will have responsibility for any illicit use of the passwords with or without their consent.</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AF843C3" w14:textId="40E94CA2" w:rsidR="008C6FD9" w:rsidRPr="00F97628" w:rsidRDefault="008C6FD9" w:rsidP="009B719B">
      <w:pPr>
        <w:jc w:val="both"/>
        <w:rPr>
          <w:rFonts w:asciiTheme="majorHAnsi" w:hAnsiTheme="majorHAnsi" w:cstheme="majorHAnsi"/>
        </w:rPr>
      </w:pPr>
    </w:p>
    <w:p w14:paraId="514C77C4" w14:textId="456A9069"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employer reserves and intends to exercise the right to review, audit, intercept, access and disclose all messages created, </w:t>
      </w:r>
      <w:r w:rsidR="00DC3836" w:rsidRPr="00F97628">
        <w:rPr>
          <w:rFonts w:asciiTheme="majorHAnsi" w:hAnsiTheme="majorHAnsi" w:cstheme="majorHAnsi"/>
        </w:rPr>
        <w:t>received,</w:t>
      </w:r>
      <w:r w:rsidRPr="00F97628">
        <w:rPr>
          <w:rFonts w:asciiTheme="majorHAnsi" w:hAnsiTheme="majorHAnsi" w:cstheme="majorHAnsi"/>
        </w:rPr>
        <w:t xml:space="preserve"> or sent over the electronic system for any purpose. All computer pass codes must be provided to </w:t>
      </w:r>
      <w:r w:rsidR="00DC3836" w:rsidRPr="00F97628">
        <w:rPr>
          <w:rFonts w:asciiTheme="majorHAnsi" w:hAnsiTheme="majorHAnsi" w:cstheme="majorHAnsi"/>
        </w:rPr>
        <w:t>your manager.</w:t>
      </w:r>
      <w:r w:rsidRPr="00F97628">
        <w:rPr>
          <w:rFonts w:asciiTheme="majorHAnsi" w:hAnsiTheme="majorHAnsi" w:cstheme="majorHAnsi"/>
        </w:rPr>
        <w:t xml:space="preserve"> No pass code may be used that is unknown to the company. Notwithstanding the company’s right to retrieve and read any electronic messages, such messages should be treated as confidential by other Employees and accessed only by the intended recipient.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D9B71A4" w14:textId="71E912F9" w:rsidR="008C6FD9" w:rsidRPr="00F97628" w:rsidRDefault="008C6FD9" w:rsidP="009B719B">
      <w:pPr>
        <w:jc w:val="both"/>
        <w:rPr>
          <w:rFonts w:asciiTheme="majorHAnsi" w:hAnsiTheme="majorHAnsi" w:cstheme="majorHAnsi"/>
        </w:rPr>
      </w:pPr>
    </w:p>
    <w:p w14:paraId="4F639FCE"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Employees are not authorised to retrieve or read any e-mail messages that are not sent to them. Any exception to this policy must receive prior approval from the employer.  However, the confidentiality of any message should not be assumed.  Even when a message is erased it is still possible to retrieve and read that message.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BF68C29" w14:textId="329F10D8" w:rsidR="008C6FD9" w:rsidRPr="00F97628" w:rsidRDefault="008C6FD9" w:rsidP="009B719B">
      <w:pPr>
        <w:jc w:val="both"/>
        <w:rPr>
          <w:rFonts w:asciiTheme="majorHAnsi" w:hAnsiTheme="majorHAnsi" w:cstheme="majorHAnsi"/>
        </w:rPr>
      </w:pPr>
    </w:p>
    <w:p w14:paraId="4F4060A7" w14:textId="46113C72"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During the working day, access to non-related work websites is strictly prohibited. Though access to such sites may be made during lunch breaks as long as the sites confirm to this policy.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0BD0BDB" w14:textId="12B518A9" w:rsidR="00DF68AD"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any breach of our E-mail and Internet policy is </w:t>
      </w:r>
      <w:r w:rsidR="00DC3836" w:rsidRPr="00F97628">
        <w:rPr>
          <w:rFonts w:asciiTheme="majorHAnsi" w:hAnsiTheme="majorHAnsi" w:cstheme="majorHAnsi"/>
        </w:rPr>
        <w:t>observed,</w:t>
      </w:r>
      <w:r w:rsidRPr="00F97628">
        <w:rPr>
          <w:rFonts w:asciiTheme="majorHAnsi" w:hAnsiTheme="majorHAnsi" w:cstheme="majorHAnsi"/>
        </w:rPr>
        <w:t xml:space="preserve"> then disciplinary action up to and including dismissal may be taken.</w:t>
      </w:r>
      <w:r w:rsidRPr="00F97628">
        <w:rPr>
          <w:rFonts w:asciiTheme="majorHAnsi" w:hAnsiTheme="majorHAnsi" w:cstheme="majorHAnsi"/>
        </w:rPr>
        <w:tab/>
      </w:r>
    </w:p>
    <w:p w14:paraId="74180E7C" w14:textId="78D25C7D" w:rsidR="00222DF6"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p>
    <w:p w14:paraId="31641E66" w14:textId="581E3BAC"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SOCIAL MEDIA</w:t>
      </w:r>
    </w:p>
    <w:p w14:paraId="68EF07EB" w14:textId="51F17B3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The employer company reserves the right to maintain its image and promotion of its good will and reputation.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50FAC8C" w14:textId="2B71DEDC" w:rsidR="008C6FD9" w:rsidRPr="00F97628" w:rsidRDefault="008C6FD9" w:rsidP="009B719B">
      <w:pPr>
        <w:jc w:val="both"/>
        <w:rPr>
          <w:rFonts w:asciiTheme="majorHAnsi" w:hAnsiTheme="majorHAnsi" w:cstheme="majorHAnsi"/>
        </w:rPr>
      </w:pPr>
    </w:p>
    <w:p w14:paraId="355B3919" w14:textId="6662F2D9"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company reserves the right to access any social media accounts under the control of its employees.  Every employee is expected to maintain the integrity of the employer company’s image in social media.  Any comments posted in social media, in any of the forums whatsoever </w:t>
      </w:r>
      <w:r w:rsidRPr="00F97628">
        <w:rPr>
          <w:rFonts w:asciiTheme="majorHAnsi" w:hAnsiTheme="majorHAnsi" w:cstheme="majorHAnsi"/>
        </w:rPr>
        <w:lastRenderedPageBreak/>
        <w:t xml:space="preserve">and howsoever published, which the company considers have a negative </w:t>
      </w:r>
      <w:r w:rsidR="00DC3836" w:rsidRPr="00F97628">
        <w:rPr>
          <w:rFonts w:asciiTheme="majorHAnsi" w:hAnsiTheme="majorHAnsi" w:cstheme="majorHAnsi"/>
        </w:rPr>
        <w:t>impact on</w:t>
      </w:r>
      <w:r w:rsidRPr="00F97628">
        <w:rPr>
          <w:rFonts w:asciiTheme="majorHAnsi" w:hAnsiTheme="majorHAnsi" w:cstheme="majorHAnsi"/>
        </w:rPr>
        <w:t xml:space="preserve"> the employer company’s image, good will and reputation will become the subject of disciplinary action, up to an including dismissal.</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5CDBBF60" w14:textId="77777777" w:rsidR="002A1017" w:rsidRDefault="002A1017" w:rsidP="00D1690E">
      <w:pPr>
        <w:pStyle w:val="TableParagraph"/>
        <w:tabs>
          <w:tab w:val="left" w:pos="4848"/>
        </w:tabs>
        <w:spacing w:before="11"/>
        <w:rPr>
          <w:sz w:val="23"/>
        </w:rPr>
      </w:pPr>
    </w:p>
    <w:p w14:paraId="6B07D825" w14:textId="77777777" w:rsidR="00D1690E" w:rsidRPr="00D1690E" w:rsidRDefault="00D1690E" w:rsidP="00D1690E">
      <w:pPr>
        <w:pStyle w:val="ListParagraph"/>
        <w:numPr>
          <w:ilvl w:val="0"/>
          <w:numId w:val="17"/>
        </w:numPr>
        <w:spacing w:after="0"/>
        <w:ind w:left="0" w:firstLine="0"/>
        <w:jc w:val="both"/>
        <w:rPr>
          <w:rFonts w:asciiTheme="majorHAnsi" w:hAnsiTheme="majorHAnsi" w:cstheme="majorHAnsi"/>
          <w:b/>
          <w:bCs/>
          <w:u w:val="single"/>
        </w:rPr>
      </w:pPr>
      <w:r w:rsidRPr="00D1690E">
        <w:rPr>
          <w:rFonts w:asciiTheme="majorHAnsi" w:hAnsiTheme="majorHAnsi" w:cstheme="majorHAnsi"/>
          <w:b/>
          <w:bCs/>
          <w:u w:val="single"/>
        </w:rPr>
        <w:t>TRADE SECRETS</w:t>
      </w:r>
    </w:p>
    <w:p w14:paraId="1E15C369" w14:textId="77777777" w:rsidR="00D1690E" w:rsidRDefault="00D1690E" w:rsidP="00D1690E">
      <w:pPr>
        <w:pStyle w:val="ListParagraph"/>
        <w:spacing w:after="0"/>
        <w:ind w:left="0"/>
        <w:jc w:val="both"/>
        <w:rPr>
          <w:rFonts w:asciiTheme="majorHAnsi" w:hAnsiTheme="majorHAnsi" w:cstheme="majorHAnsi"/>
        </w:rPr>
      </w:pPr>
      <w:r w:rsidRPr="00D1690E">
        <w:rPr>
          <w:rFonts w:asciiTheme="majorHAnsi" w:hAnsiTheme="majorHAnsi" w:cstheme="majorHAnsi"/>
        </w:rPr>
        <w:t>You</w:t>
      </w:r>
      <w:r w:rsidRPr="00D1690E">
        <w:rPr>
          <w:rFonts w:asciiTheme="majorHAnsi" w:hAnsiTheme="majorHAnsi" w:cstheme="majorHAnsi"/>
          <w:spacing w:val="-15"/>
        </w:rPr>
        <w:t xml:space="preserve"> </w:t>
      </w:r>
      <w:r w:rsidRPr="00D1690E">
        <w:rPr>
          <w:rFonts w:asciiTheme="majorHAnsi" w:hAnsiTheme="majorHAnsi" w:cstheme="majorHAnsi"/>
        </w:rPr>
        <w:t>will,</w:t>
      </w:r>
      <w:r w:rsidRPr="00D1690E">
        <w:rPr>
          <w:rFonts w:asciiTheme="majorHAnsi" w:hAnsiTheme="majorHAnsi" w:cstheme="majorHAnsi"/>
          <w:spacing w:val="-15"/>
        </w:rPr>
        <w:t xml:space="preserve"> </w:t>
      </w:r>
      <w:r w:rsidRPr="00D1690E">
        <w:rPr>
          <w:rFonts w:asciiTheme="majorHAnsi" w:hAnsiTheme="majorHAnsi" w:cstheme="majorHAnsi"/>
        </w:rPr>
        <w:t>during</w:t>
      </w:r>
      <w:r w:rsidRPr="00D1690E">
        <w:rPr>
          <w:rFonts w:asciiTheme="majorHAnsi" w:hAnsiTheme="majorHAnsi" w:cstheme="majorHAnsi"/>
          <w:spacing w:val="-15"/>
        </w:rPr>
        <w:t xml:space="preserve"> </w:t>
      </w:r>
      <w:r w:rsidRPr="00D1690E">
        <w:rPr>
          <w:rFonts w:asciiTheme="majorHAnsi" w:hAnsiTheme="majorHAnsi" w:cstheme="majorHAnsi"/>
        </w:rPr>
        <w:t>employment</w:t>
      </w:r>
      <w:r w:rsidRPr="00D1690E">
        <w:rPr>
          <w:rFonts w:asciiTheme="majorHAnsi" w:hAnsiTheme="majorHAnsi" w:cstheme="majorHAnsi"/>
          <w:spacing w:val="-15"/>
        </w:rPr>
        <w:t xml:space="preserve"> </w:t>
      </w:r>
      <w:r w:rsidRPr="00D1690E">
        <w:rPr>
          <w:rFonts w:asciiTheme="majorHAnsi" w:hAnsiTheme="majorHAnsi" w:cstheme="majorHAnsi"/>
        </w:rPr>
        <w:t>and</w:t>
      </w:r>
      <w:r w:rsidRPr="00D1690E">
        <w:rPr>
          <w:rFonts w:asciiTheme="majorHAnsi" w:hAnsiTheme="majorHAnsi" w:cstheme="majorHAnsi"/>
          <w:spacing w:val="-15"/>
        </w:rPr>
        <w:t xml:space="preserve"> </w:t>
      </w:r>
      <w:r w:rsidRPr="00D1690E">
        <w:rPr>
          <w:rFonts w:asciiTheme="majorHAnsi" w:hAnsiTheme="majorHAnsi" w:cstheme="majorHAnsi"/>
        </w:rPr>
        <w:t>at</w:t>
      </w:r>
      <w:r w:rsidRPr="00D1690E">
        <w:rPr>
          <w:rFonts w:asciiTheme="majorHAnsi" w:hAnsiTheme="majorHAnsi" w:cstheme="majorHAnsi"/>
          <w:spacing w:val="-15"/>
        </w:rPr>
        <w:t xml:space="preserve"> </w:t>
      </w:r>
      <w:r w:rsidRPr="00D1690E">
        <w:rPr>
          <w:rFonts w:asciiTheme="majorHAnsi" w:hAnsiTheme="majorHAnsi" w:cstheme="majorHAnsi"/>
        </w:rPr>
        <w:t>all</w:t>
      </w:r>
      <w:r w:rsidRPr="00D1690E">
        <w:rPr>
          <w:rFonts w:asciiTheme="majorHAnsi" w:hAnsiTheme="majorHAnsi" w:cstheme="majorHAnsi"/>
          <w:spacing w:val="-15"/>
        </w:rPr>
        <w:t xml:space="preserve"> </w:t>
      </w:r>
      <w:r w:rsidRPr="00D1690E">
        <w:rPr>
          <w:rFonts w:asciiTheme="majorHAnsi" w:hAnsiTheme="majorHAnsi" w:cstheme="majorHAnsi"/>
        </w:rPr>
        <w:t>times</w:t>
      </w:r>
      <w:r w:rsidRPr="00D1690E">
        <w:rPr>
          <w:rFonts w:asciiTheme="majorHAnsi" w:hAnsiTheme="majorHAnsi" w:cstheme="majorHAnsi"/>
          <w:spacing w:val="-13"/>
        </w:rPr>
        <w:t xml:space="preserve"> </w:t>
      </w:r>
      <w:r w:rsidRPr="00D1690E">
        <w:rPr>
          <w:rFonts w:asciiTheme="majorHAnsi" w:hAnsiTheme="majorHAnsi" w:cstheme="majorHAnsi"/>
        </w:rPr>
        <w:t>after</w:t>
      </w:r>
      <w:r w:rsidRPr="00D1690E">
        <w:rPr>
          <w:rFonts w:asciiTheme="majorHAnsi" w:hAnsiTheme="majorHAnsi" w:cstheme="majorHAnsi"/>
          <w:spacing w:val="-14"/>
        </w:rPr>
        <w:t xml:space="preserve"> </w:t>
      </w:r>
      <w:r w:rsidRPr="00D1690E">
        <w:rPr>
          <w:rFonts w:asciiTheme="majorHAnsi" w:hAnsiTheme="majorHAnsi" w:cstheme="majorHAnsi"/>
        </w:rPr>
        <w:t>termination,</w:t>
      </w:r>
      <w:r w:rsidRPr="00D1690E">
        <w:rPr>
          <w:rFonts w:asciiTheme="majorHAnsi" w:hAnsiTheme="majorHAnsi" w:cstheme="majorHAnsi"/>
          <w:spacing w:val="-15"/>
        </w:rPr>
        <w:t xml:space="preserve"> </w:t>
      </w:r>
      <w:r w:rsidRPr="00D1690E">
        <w:rPr>
          <w:rFonts w:asciiTheme="majorHAnsi" w:hAnsiTheme="majorHAnsi" w:cstheme="majorHAnsi"/>
        </w:rPr>
        <w:t>keep</w:t>
      </w:r>
      <w:r w:rsidRPr="00D1690E">
        <w:rPr>
          <w:rFonts w:asciiTheme="majorHAnsi" w:hAnsiTheme="majorHAnsi" w:cstheme="majorHAnsi"/>
          <w:spacing w:val="-15"/>
        </w:rPr>
        <w:t xml:space="preserve"> </w:t>
      </w:r>
      <w:r w:rsidRPr="00D1690E">
        <w:rPr>
          <w:rFonts w:asciiTheme="majorHAnsi" w:hAnsiTheme="majorHAnsi" w:cstheme="majorHAnsi"/>
        </w:rPr>
        <w:t>secret</w:t>
      </w:r>
      <w:r w:rsidRPr="00D1690E">
        <w:rPr>
          <w:rFonts w:asciiTheme="majorHAnsi" w:hAnsiTheme="majorHAnsi" w:cstheme="majorHAnsi"/>
          <w:spacing w:val="-13"/>
        </w:rPr>
        <w:t xml:space="preserve"> </w:t>
      </w:r>
      <w:r w:rsidRPr="00D1690E">
        <w:rPr>
          <w:rFonts w:asciiTheme="majorHAnsi" w:hAnsiTheme="majorHAnsi" w:cstheme="majorHAnsi"/>
        </w:rPr>
        <w:t>all</w:t>
      </w:r>
      <w:r w:rsidRPr="00D1690E">
        <w:rPr>
          <w:rFonts w:asciiTheme="majorHAnsi" w:hAnsiTheme="majorHAnsi" w:cstheme="majorHAnsi"/>
          <w:spacing w:val="-15"/>
        </w:rPr>
        <w:t xml:space="preserve"> </w:t>
      </w:r>
      <w:r w:rsidRPr="00D1690E">
        <w:rPr>
          <w:rFonts w:asciiTheme="majorHAnsi" w:hAnsiTheme="majorHAnsi" w:cstheme="majorHAnsi"/>
        </w:rPr>
        <w:t>trade</w:t>
      </w:r>
      <w:r w:rsidRPr="00D1690E">
        <w:rPr>
          <w:rFonts w:asciiTheme="majorHAnsi" w:hAnsiTheme="majorHAnsi" w:cstheme="majorHAnsi"/>
          <w:spacing w:val="-15"/>
        </w:rPr>
        <w:t xml:space="preserve"> </w:t>
      </w:r>
      <w:r w:rsidRPr="00D1690E">
        <w:rPr>
          <w:rFonts w:asciiTheme="majorHAnsi" w:hAnsiTheme="majorHAnsi" w:cstheme="majorHAnsi"/>
        </w:rPr>
        <w:t>secrets or</w:t>
      </w:r>
      <w:r w:rsidRPr="00D1690E">
        <w:rPr>
          <w:rFonts w:asciiTheme="majorHAnsi" w:hAnsiTheme="majorHAnsi" w:cstheme="majorHAnsi"/>
          <w:spacing w:val="-15"/>
        </w:rPr>
        <w:t xml:space="preserve"> </w:t>
      </w:r>
      <w:r w:rsidRPr="00D1690E">
        <w:rPr>
          <w:rFonts w:asciiTheme="majorHAnsi" w:hAnsiTheme="majorHAnsi" w:cstheme="majorHAnsi"/>
        </w:rPr>
        <w:t>other</w:t>
      </w:r>
      <w:r w:rsidRPr="00D1690E">
        <w:rPr>
          <w:rFonts w:asciiTheme="majorHAnsi" w:hAnsiTheme="majorHAnsi" w:cstheme="majorHAnsi"/>
          <w:spacing w:val="-15"/>
        </w:rPr>
        <w:t xml:space="preserve"> </w:t>
      </w:r>
      <w:r w:rsidRPr="00D1690E">
        <w:rPr>
          <w:rFonts w:asciiTheme="majorHAnsi" w:hAnsiTheme="majorHAnsi" w:cstheme="majorHAnsi"/>
        </w:rPr>
        <w:t>confidential,</w:t>
      </w:r>
      <w:r w:rsidRPr="00D1690E">
        <w:rPr>
          <w:rFonts w:asciiTheme="majorHAnsi" w:hAnsiTheme="majorHAnsi" w:cstheme="majorHAnsi"/>
          <w:spacing w:val="-15"/>
        </w:rPr>
        <w:t xml:space="preserve"> </w:t>
      </w:r>
      <w:r w:rsidRPr="00D1690E">
        <w:rPr>
          <w:rFonts w:asciiTheme="majorHAnsi" w:hAnsiTheme="majorHAnsi" w:cstheme="majorHAnsi"/>
        </w:rPr>
        <w:t>technical</w:t>
      </w:r>
      <w:r w:rsidRPr="00D1690E">
        <w:rPr>
          <w:rFonts w:asciiTheme="majorHAnsi" w:hAnsiTheme="majorHAnsi" w:cstheme="majorHAnsi"/>
          <w:spacing w:val="-15"/>
        </w:rPr>
        <w:t xml:space="preserve"> </w:t>
      </w:r>
      <w:r w:rsidRPr="00D1690E">
        <w:rPr>
          <w:rFonts w:asciiTheme="majorHAnsi" w:hAnsiTheme="majorHAnsi" w:cstheme="majorHAnsi"/>
        </w:rPr>
        <w:t>or</w:t>
      </w:r>
      <w:r w:rsidRPr="00D1690E">
        <w:rPr>
          <w:rFonts w:asciiTheme="majorHAnsi" w:hAnsiTheme="majorHAnsi" w:cstheme="majorHAnsi"/>
          <w:spacing w:val="-15"/>
        </w:rPr>
        <w:t xml:space="preserve"> </w:t>
      </w:r>
      <w:r w:rsidRPr="00D1690E">
        <w:rPr>
          <w:rFonts w:asciiTheme="majorHAnsi" w:hAnsiTheme="majorHAnsi" w:cstheme="majorHAnsi"/>
        </w:rPr>
        <w:t>commercial</w:t>
      </w:r>
      <w:r w:rsidRPr="00D1690E">
        <w:rPr>
          <w:rFonts w:asciiTheme="majorHAnsi" w:hAnsiTheme="majorHAnsi" w:cstheme="majorHAnsi"/>
          <w:spacing w:val="-15"/>
        </w:rPr>
        <w:t xml:space="preserve"> </w:t>
      </w:r>
      <w:r w:rsidRPr="00D1690E">
        <w:rPr>
          <w:rFonts w:asciiTheme="majorHAnsi" w:hAnsiTheme="majorHAnsi" w:cstheme="majorHAnsi"/>
        </w:rPr>
        <w:t>information</w:t>
      </w:r>
      <w:r w:rsidRPr="00D1690E">
        <w:rPr>
          <w:rFonts w:asciiTheme="majorHAnsi" w:hAnsiTheme="majorHAnsi" w:cstheme="majorHAnsi"/>
          <w:spacing w:val="-15"/>
        </w:rPr>
        <w:t xml:space="preserve"> </w:t>
      </w:r>
      <w:r w:rsidRPr="00D1690E">
        <w:rPr>
          <w:rFonts w:asciiTheme="majorHAnsi" w:hAnsiTheme="majorHAnsi" w:cstheme="majorHAnsi"/>
        </w:rPr>
        <w:t>which</w:t>
      </w:r>
      <w:r w:rsidRPr="00D1690E">
        <w:rPr>
          <w:rFonts w:asciiTheme="majorHAnsi" w:hAnsiTheme="majorHAnsi" w:cstheme="majorHAnsi"/>
          <w:spacing w:val="-15"/>
        </w:rPr>
        <w:t xml:space="preserve"> </w:t>
      </w:r>
      <w:r w:rsidRPr="00D1690E">
        <w:rPr>
          <w:rFonts w:asciiTheme="majorHAnsi" w:hAnsiTheme="majorHAnsi" w:cstheme="majorHAnsi"/>
        </w:rPr>
        <w:t>you</w:t>
      </w:r>
      <w:r w:rsidRPr="00D1690E">
        <w:rPr>
          <w:rFonts w:asciiTheme="majorHAnsi" w:hAnsiTheme="majorHAnsi" w:cstheme="majorHAnsi"/>
          <w:spacing w:val="-15"/>
        </w:rPr>
        <w:t xml:space="preserve"> </w:t>
      </w:r>
      <w:r w:rsidRPr="00D1690E">
        <w:rPr>
          <w:rFonts w:asciiTheme="majorHAnsi" w:hAnsiTheme="majorHAnsi" w:cstheme="majorHAnsi"/>
        </w:rPr>
        <w:t>may</w:t>
      </w:r>
      <w:r w:rsidRPr="00D1690E">
        <w:rPr>
          <w:rFonts w:asciiTheme="majorHAnsi" w:hAnsiTheme="majorHAnsi" w:cstheme="majorHAnsi"/>
          <w:spacing w:val="-15"/>
        </w:rPr>
        <w:t xml:space="preserve"> </w:t>
      </w:r>
      <w:r w:rsidRPr="00D1690E">
        <w:rPr>
          <w:rFonts w:asciiTheme="majorHAnsi" w:hAnsiTheme="majorHAnsi" w:cstheme="majorHAnsi"/>
        </w:rPr>
        <w:t>obtain</w:t>
      </w:r>
      <w:r w:rsidRPr="00D1690E">
        <w:rPr>
          <w:rFonts w:asciiTheme="majorHAnsi" w:hAnsiTheme="majorHAnsi" w:cstheme="majorHAnsi"/>
          <w:spacing w:val="-15"/>
        </w:rPr>
        <w:t xml:space="preserve"> </w:t>
      </w:r>
      <w:r w:rsidRPr="00D1690E">
        <w:rPr>
          <w:rFonts w:asciiTheme="majorHAnsi" w:hAnsiTheme="majorHAnsi" w:cstheme="majorHAnsi"/>
        </w:rPr>
        <w:t>regarding the</w:t>
      </w:r>
      <w:r w:rsidRPr="00D1690E">
        <w:rPr>
          <w:rFonts w:asciiTheme="majorHAnsi" w:hAnsiTheme="majorHAnsi" w:cstheme="majorHAnsi"/>
          <w:spacing w:val="-5"/>
        </w:rPr>
        <w:t xml:space="preserve"> </w:t>
      </w:r>
      <w:r w:rsidRPr="00D1690E">
        <w:rPr>
          <w:rFonts w:asciiTheme="majorHAnsi" w:hAnsiTheme="majorHAnsi" w:cstheme="majorHAnsi"/>
        </w:rPr>
        <w:t>affairs</w:t>
      </w:r>
      <w:r w:rsidRPr="00D1690E">
        <w:rPr>
          <w:rFonts w:asciiTheme="majorHAnsi" w:hAnsiTheme="majorHAnsi" w:cstheme="majorHAnsi"/>
          <w:spacing w:val="-5"/>
        </w:rPr>
        <w:t xml:space="preserve"> </w:t>
      </w:r>
      <w:r w:rsidRPr="00D1690E">
        <w:rPr>
          <w:rFonts w:asciiTheme="majorHAnsi" w:hAnsiTheme="majorHAnsi" w:cstheme="majorHAnsi"/>
        </w:rPr>
        <w:t>of</w:t>
      </w:r>
      <w:r w:rsidRPr="00D1690E">
        <w:rPr>
          <w:rFonts w:asciiTheme="majorHAnsi" w:hAnsiTheme="majorHAnsi" w:cstheme="majorHAnsi"/>
          <w:spacing w:val="-6"/>
        </w:rPr>
        <w:t xml:space="preserve"> </w:t>
      </w:r>
      <w:r w:rsidRPr="00D1690E">
        <w:rPr>
          <w:rFonts w:asciiTheme="majorHAnsi" w:hAnsiTheme="majorHAnsi" w:cstheme="majorHAnsi"/>
        </w:rPr>
        <w:t>the</w:t>
      </w:r>
      <w:r w:rsidRPr="00D1690E">
        <w:rPr>
          <w:rFonts w:asciiTheme="majorHAnsi" w:hAnsiTheme="majorHAnsi" w:cstheme="majorHAnsi"/>
          <w:spacing w:val="-5"/>
        </w:rPr>
        <w:t xml:space="preserve"> </w:t>
      </w:r>
      <w:r w:rsidRPr="00D1690E">
        <w:rPr>
          <w:rFonts w:asciiTheme="majorHAnsi" w:hAnsiTheme="majorHAnsi" w:cstheme="majorHAnsi"/>
        </w:rPr>
        <w:t>Company</w:t>
      </w:r>
      <w:r w:rsidRPr="00D1690E">
        <w:rPr>
          <w:rFonts w:asciiTheme="majorHAnsi" w:hAnsiTheme="majorHAnsi" w:cstheme="majorHAnsi"/>
          <w:spacing w:val="-5"/>
        </w:rPr>
        <w:t xml:space="preserve"> </w:t>
      </w:r>
      <w:r w:rsidRPr="00D1690E">
        <w:rPr>
          <w:rFonts w:asciiTheme="majorHAnsi" w:hAnsiTheme="majorHAnsi" w:cstheme="majorHAnsi"/>
        </w:rPr>
        <w:t>(or</w:t>
      </w:r>
      <w:r w:rsidRPr="00D1690E">
        <w:rPr>
          <w:rFonts w:asciiTheme="majorHAnsi" w:hAnsiTheme="majorHAnsi" w:cstheme="majorHAnsi"/>
          <w:spacing w:val="-6"/>
        </w:rPr>
        <w:t xml:space="preserve"> </w:t>
      </w:r>
      <w:r w:rsidRPr="00D1690E">
        <w:rPr>
          <w:rFonts w:asciiTheme="majorHAnsi" w:hAnsiTheme="majorHAnsi" w:cstheme="majorHAnsi"/>
        </w:rPr>
        <w:t>any</w:t>
      </w:r>
      <w:r w:rsidRPr="00D1690E">
        <w:rPr>
          <w:rFonts w:asciiTheme="majorHAnsi" w:hAnsiTheme="majorHAnsi" w:cstheme="majorHAnsi"/>
          <w:spacing w:val="-5"/>
        </w:rPr>
        <w:t xml:space="preserve"> </w:t>
      </w:r>
      <w:r w:rsidRPr="00D1690E">
        <w:rPr>
          <w:rFonts w:asciiTheme="majorHAnsi" w:hAnsiTheme="majorHAnsi" w:cstheme="majorHAnsi"/>
        </w:rPr>
        <w:t>of</w:t>
      </w:r>
      <w:r w:rsidRPr="00D1690E">
        <w:rPr>
          <w:rFonts w:asciiTheme="majorHAnsi" w:hAnsiTheme="majorHAnsi" w:cstheme="majorHAnsi"/>
          <w:spacing w:val="-6"/>
        </w:rPr>
        <w:t xml:space="preserve"> </w:t>
      </w:r>
      <w:r w:rsidRPr="00D1690E">
        <w:rPr>
          <w:rFonts w:asciiTheme="majorHAnsi" w:hAnsiTheme="majorHAnsi" w:cstheme="majorHAnsi"/>
        </w:rPr>
        <w:t>its</w:t>
      </w:r>
      <w:r w:rsidRPr="00D1690E">
        <w:rPr>
          <w:rFonts w:asciiTheme="majorHAnsi" w:hAnsiTheme="majorHAnsi" w:cstheme="majorHAnsi"/>
          <w:spacing w:val="-5"/>
        </w:rPr>
        <w:t xml:space="preserve"> </w:t>
      </w:r>
      <w:r w:rsidRPr="00D1690E">
        <w:rPr>
          <w:rFonts w:asciiTheme="majorHAnsi" w:hAnsiTheme="majorHAnsi" w:cstheme="majorHAnsi"/>
        </w:rPr>
        <w:t>subsidiary</w:t>
      </w:r>
      <w:r w:rsidRPr="00D1690E">
        <w:rPr>
          <w:rFonts w:asciiTheme="majorHAnsi" w:hAnsiTheme="majorHAnsi" w:cstheme="majorHAnsi"/>
          <w:spacing w:val="-3"/>
        </w:rPr>
        <w:t xml:space="preserve"> </w:t>
      </w:r>
      <w:r w:rsidRPr="00D1690E">
        <w:rPr>
          <w:rFonts w:asciiTheme="majorHAnsi" w:hAnsiTheme="majorHAnsi" w:cstheme="majorHAnsi"/>
        </w:rPr>
        <w:t>or</w:t>
      </w:r>
      <w:r w:rsidRPr="00D1690E">
        <w:rPr>
          <w:rFonts w:asciiTheme="majorHAnsi" w:hAnsiTheme="majorHAnsi" w:cstheme="majorHAnsi"/>
          <w:spacing w:val="-6"/>
        </w:rPr>
        <w:t xml:space="preserve"> </w:t>
      </w:r>
      <w:r w:rsidRPr="00D1690E">
        <w:rPr>
          <w:rFonts w:asciiTheme="majorHAnsi" w:hAnsiTheme="majorHAnsi" w:cstheme="majorHAnsi"/>
        </w:rPr>
        <w:t>associated</w:t>
      </w:r>
      <w:r w:rsidRPr="00D1690E">
        <w:rPr>
          <w:rFonts w:asciiTheme="majorHAnsi" w:hAnsiTheme="majorHAnsi" w:cstheme="majorHAnsi"/>
          <w:spacing w:val="-5"/>
        </w:rPr>
        <w:t xml:space="preserve"> </w:t>
      </w:r>
      <w:r w:rsidRPr="00D1690E">
        <w:rPr>
          <w:rFonts w:asciiTheme="majorHAnsi" w:hAnsiTheme="majorHAnsi" w:cstheme="majorHAnsi"/>
        </w:rPr>
        <w:t>companies)</w:t>
      </w:r>
      <w:r w:rsidRPr="00D1690E">
        <w:rPr>
          <w:rFonts w:asciiTheme="majorHAnsi" w:hAnsiTheme="majorHAnsi" w:cstheme="majorHAnsi"/>
          <w:spacing w:val="-6"/>
        </w:rPr>
        <w:t xml:space="preserve"> </w:t>
      </w:r>
      <w:r w:rsidRPr="00D1690E">
        <w:rPr>
          <w:rFonts w:asciiTheme="majorHAnsi" w:hAnsiTheme="majorHAnsi" w:cstheme="majorHAnsi"/>
        </w:rPr>
        <w:t>including,</w:t>
      </w:r>
      <w:r w:rsidRPr="00D1690E">
        <w:rPr>
          <w:rFonts w:asciiTheme="majorHAnsi" w:hAnsiTheme="majorHAnsi" w:cstheme="majorHAnsi"/>
          <w:spacing w:val="-4"/>
        </w:rPr>
        <w:t xml:space="preserve"> </w:t>
      </w:r>
      <w:r w:rsidRPr="00D1690E">
        <w:rPr>
          <w:rFonts w:asciiTheme="majorHAnsi" w:hAnsiTheme="majorHAnsi" w:cstheme="majorHAnsi"/>
        </w:rPr>
        <w:t xml:space="preserve">in particular, names and particulars of its clients or customers and any information as to the practice, business dealings or affairs of the Company or any of its customers or clients. </w:t>
      </w:r>
    </w:p>
    <w:p w14:paraId="5B02C7CB" w14:textId="77777777" w:rsidR="00D1690E" w:rsidRDefault="00D1690E" w:rsidP="00D1690E">
      <w:pPr>
        <w:pStyle w:val="ListParagraph"/>
        <w:spacing w:after="0"/>
        <w:ind w:left="0"/>
        <w:jc w:val="both"/>
        <w:rPr>
          <w:rFonts w:asciiTheme="majorHAnsi" w:hAnsiTheme="majorHAnsi" w:cstheme="majorHAnsi"/>
        </w:rPr>
      </w:pPr>
    </w:p>
    <w:p w14:paraId="7A0D46EA" w14:textId="43F64D5D" w:rsidR="00D1690E" w:rsidRPr="00D1690E" w:rsidRDefault="00D1690E" w:rsidP="00D1690E">
      <w:pPr>
        <w:pStyle w:val="ListParagraph"/>
        <w:spacing w:after="0"/>
        <w:ind w:left="0"/>
        <w:jc w:val="both"/>
        <w:rPr>
          <w:rFonts w:asciiTheme="majorHAnsi" w:hAnsiTheme="majorHAnsi" w:cstheme="majorHAnsi"/>
        </w:rPr>
      </w:pPr>
      <w:r w:rsidRPr="00D1690E">
        <w:rPr>
          <w:rFonts w:asciiTheme="majorHAnsi" w:hAnsiTheme="majorHAnsi" w:cstheme="majorHAnsi"/>
        </w:rPr>
        <w:t>This restriction shall continue to apply after the termination of your employment without limit in point of time but shall cease to apply to information or knowledge which may reasonably be said to have come into the public domain other than through unauthorised disclosure by you</w:t>
      </w:r>
    </w:p>
    <w:p w14:paraId="1E0B428E" w14:textId="77777777" w:rsidR="00D2086E" w:rsidRPr="00D1690E" w:rsidRDefault="00D2086E" w:rsidP="00D1690E">
      <w:pPr>
        <w:pStyle w:val="ListParagraph"/>
        <w:spacing w:after="0"/>
        <w:ind w:left="0"/>
        <w:jc w:val="both"/>
        <w:rPr>
          <w:rFonts w:asciiTheme="majorHAnsi" w:hAnsiTheme="majorHAnsi" w:cstheme="majorHAnsi"/>
        </w:rPr>
      </w:pPr>
    </w:p>
    <w:p w14:paraId="2903C4DC" w14:textId="6A6671DF" w:rsidR="008C6FD9" w:rsidRPr="00F97628" w:rsidRDefault="008C6FD9"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PENSION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77FA21D" w14:textId="412917B2" w:rsidR="00FB122B" w:rsidRPr="00241561" w:rsidRDefault="00D2086E" w:rsidP="00241561">
      <w:pPr>
        <w:rPr>
          <w:rFonts w:asciiTheme="majorHAnsi" w:hAnsiTheme="majorHAnsi" w:cstheme="majorHAnsi"/>
          <w:color w:val="FF0000"/>
          <w:sz w:val="22"/>
          <w:szCs w:val="22"/>
          <w:lang w:val="en-IE" w:eastAsia="en-IE"/>
        </w:rPr>
      </w:pPr>
      <w:r>
        <w:rPr>
          <w:rFonts w:asciiTheme="majorHAnsi" w:hAnsiTheme="majorHAnsi" w:cstheme="majorHAnsi"/>
        </w:rPr>
        <w:t xml:space="preserve">The </w:t>
      </w:r>
      <w:r w:rsidR="00241561" w:rsidRPr="00BD080D">
        <w:rPr>
          <w:rFonts w:asciiTheme="majorHAnsi" w:hAnsiTheme="majorHAnsi" w:cstheme="majorHAnsi"/>
          <w:color w:val="FF0000"/>
          <w:highlight w:val="yellow"/>
        </w:rPr>
        <w:t xml:space="preserve">(INSERT </w:t>
      </w:r>
      <w:r w:rsidR="00241561">
        <w:rPr>
          <w:rFonts w:asciiTheme="majorHAnsi" w:hAnsiTheme="majorHAnsi" w:cstheme="majorHAnsi"/>
          <w:color w:val="FF0000"/>
          <w:highlight w:val="yellow"/>
        </w:rPr>
        <w:t>COMPANY NAME</w:t>
      </w:r>
      <w:r w:rsidR="00241561" w:rsidRPr="00BD080D">
        <w:rPr>
          <w:rFonts w:asciiTheme="majorHAnsi" w:hAnsiTheme="majorHAnsi" w:cstheme="majorHAnsi"/>
          <w:color w:val="FF0000"/>
          <w:highlight w:val="yellow"/>
        </w:rPr>
        <w:t>)</w:t>
      </w:r>
      <w:r w:rsidR="00241561">
        <w:rPr>
          <w:rFonts w:asciiTheme="majorHAnsi" w:hAnsiTheme="majorHAnsi" w:cstheme="majorHAnsi"/>
          <w:color w:val="FF0000"/>
        </w:rPr>
        <w:t xml:space="preserve"> </w:t>
      </w:r>
      <w:r w:rsidR="00FB122B" w:rsidRPr="00F97628">
        <w:rPr>
          <w:rFonts w:asciiTheme="majorHAnsi" w:hAnsiTheme="majorHAnsi" w:cstheme="majorHAnsi"/>
        </w:rPr>
        <w:t xml:space="preserve">does not currently have a pension scheme. However, all employees over 23 years of age and under 60 years of age earning at least €20,000 per year will be automatically enrolled in the Governments Auto Enrolment Pension scheme.  Details have yet to be finalised but is expected to be introduced in January 2025.  For more details contact your manager. </w:t>
      </w:r>
    </w:p>
    <w:p w14:paraId="7E301491" w14:textId="77777777" w:rsidR="00D2086E" w:rsidRPr="00F97628" w:rsidRDefault="00D2086E" w:rsidP="009B719B">
      <w:pPr>
        <w:jc w:val="both"/>
        <w:rPr>
          <w:rFonts w:asciiTheme="majorHAnsi" w:hAnsiTheme="majorHAnsi" w:cstheme="majorHAnsi"/>
        </w:rPr>
      </w:pPr>
    </w:p>
    <w:p w14:paraId="31C5E926" w14:textId="68F7D2E9" w:rsidR="008C6FD9" w:rsidRPr="00F97628" w:rsidRDefault="008C6FD9"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CONDUCT</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7C23493" w14:textId="05934C3D"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personal conduct at all times must be in accordance with the recognised standards of the Business.  Some conduct standards breaches may be considered as gross misconduct and result in immediate dismissal.</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0DF28D7" w14:textId="77777777" w:rsidR="00D2086E" w:rsidRPr="00F97628" w:rsidRDefault="00D2086E" w:rsidP="009B719B">
      <w:pPr>
        <w:jc w:val="both"/>
        <w:rPr>
          <w:rFonts w:asciiTheme="majorHAnsi" w:hAnsiTheme="majorHAnsi" w:cstheme="majorHAnsi"/>
        </w:rPr>
      </w:pPr>
    </w:p>
    <w:p w14:paraId="166B9FB1" w14:textId="414AB0D2"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GRIEVANCE PROCEDURE</w:t>
      </w:r>
    </w:p>
    <w:p w14:paraId="39DA0A30" w14:textId="41C494F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you have a grievance or concern relating to your </w:t>
      </w:r>
      <w:r w:rsidR="0010131F" w:rsidRPr="00F97628">
        <w:rPr>
          <w:rFonts w:asciiTheme="majorHAnsi" w:hAnsiTheme="majorHAnsi" w:cstheme="majorHAnsi"/>
        </w:rPr>
        <w:t>employment,</w:t>
      </w:r>
      <w:r w:rsidRPr="00F97628">
        <w:rPr>
          <w:rFonts w:asciiTheme="majorHAnsi" w:hAnsiTheme="majorHAnsi" w:cstheme="majorHAnsi"/>
        </w:rPr>
        <w:t xml:space="preserve"> you should use the following procedures:</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CC5B8D0" w14:textId="3E6BB58D" w:rsidR="008C6FD9" w:rsidRPr="00F97628" w:rsidRDefault="008C6FD9" w:rsidP="009B719B">
      <w:pPr>
        <w:jc w:val="both"/>
        <w:rPr>
          <w:rFonts w:asciiTheme="majorHAnsi" w:hAnsiTheme="majorHAnsi" w:cstheme="majorHAnsi"/>
        </w:rPr>
      </w:pPr>
    </w:p>
    <w:p w14:paraId="6B326DDE" w14:textId="77777777" w:rsidR="0020494E"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In the first instance, speak to your immediate superior.</w:t>
      </w:r>
      <w:r w:rsidRPr="00F97628">
        <w:rPr>
          <w:rFonts w:asciiTheme="majorHAnsi" w:hAnsiTheme="majorHAnsi" w:cstheme="majorHAnsi"/>
        </w:rPr>
        <w:tab/>
      </w:r>
    </w:p>
    <w:p w14:paraId="484FFA8C" w14:textId="6FBE1B83" w:rsidR="008C6FD9" w:rsidRPr="00F97628" w:rsidRDefault="008C6FD9" w:rsidP="009B719B">
      <w:pPr>
        <w:pStyle w:val="ListParagraph"/>
        <w:spacing w:after="0"/>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F4BB7C8" w14:textId="14D8FFAD" w:rsidR="008C6FD9"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 xml:space="preserve">Should the matter not be satisfactorily resolved, you should raise the matter either verbally or in writing with </w:t>
      </w:r>
      <w:r w:rsidR="00DC3836" w:rsidRPr="00F97628">
        <w:rPr>
          <w:rFonts w:asciiTheme="majorHAnsi" w:hAnsiTheme="majorHAnsi" w:cstheme="majorHAnsi"/>
        </w:rPr>
        <w:t xml:space="preserve">your </w:t>
      </w:r>
      <w:r w:rsidR="009B719B" w:rsidRPr="00F97628">
        <w:rPr>
          <w:rFonts w:asciiTheme="majorHAnsi" w:hAnsiTheme="majorHAnsi" w:cstheme="majorHAnsi"/>
        </w:rPr>
        <w:t>manager</w:t>
      </w:r>
      <w:r w:rsidR="00DC3836" w:rsidRPr="00F97628">
        <w:rPr>
          <w:rFonts w:asciiTheme="majorHAnsi" w:hAnsiTheme="majorHAnsi" w:cstheme="majorHAnsi"/>
        </w:rPr>
        <w:t>,</w:t>
      </w:r>
      <w:r w:rsidR="009B719B" w:rsidRPr="00F97628">
        <w:rPr>
          <w:rFonts w:asciiTheme="majorHAnsi" w:hAnsiTheme="majorHAnsi" w:cstheme="majorHAnsi"/>
        </w:rPr>
        <w:t xml:space="preserve"> </w:t>
      </w:r>
      <w:r w:rsidRPr="00F97628">
        <w:rPr>
          <w:rFonts w:asciiTheme="majorHAnsi" w:hAnsiTheme="majorHAnsi" w:cstheme="majorHAnsi"/>
        </w:rPr>
        <w:t>who will discuss the matter with you.  He will confirm his decision in writing to you as soon as possible.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12A85B0" w14:textId="77777777" w:rsidR="0020494E" w:rsidRPr="00F97628" w:rsidRDefault="0020494E" w:rsidP="009B719B">
      <w:pPr>
        <w:pStyle w:val="ListParagraph"/>
        <w:spacing w:after="0"/>
        <w:jc w:val="both"/>
        <w:rPr>
          <w:rFonts w:asciiTheme="majorHAnsi" w:hAnsiTheme="majorHAnsi" w:cstheme="majorHAnsi"/>
        </w:rPr>
      </w:pPr>
    </w:p>
    <w:p w14:paraId="02D623B7" w14:textId="655F49AE" w:rsidR="00661D96" w:rsidRPr="00F97628"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 xml:space="preserve">Should you not be satisfied with this decision, you should send a written statement, setting out the problem to an independent person as proposed by </w:t>
      </w:r>
      <w:r w:rsidR="00565DC7">
        <w:rPr>
          <w:rFonts w:asciiTheme="majorHAnsi" w:hAnsiTheme="majorHAnsi" w:cstheme="majorHAnsi"/>
        </w:rPr>
        <w:t>y</w:t>
      </w:r>
      <w:r w:rsidR="00DC3836" w:rsidRPr="00F97628">
        <w:rPr>
          <w:rFonts w:asciiTheme="majorHAnsi" w:hAnsiTheme="majorHAnsi" w:cstheme="majorHAnsi"/>
        </w:rPr>
        <w:t xml:space="preserve">our </w:t>
      </w:r>
      <w:r w:rsidR="00565DC7">
        <w:rPr>
          <w:rFonts w:asciiTheme="majorHAnsi" w:hAnsiTheme="majorHAnsi" w:cstheme="majorHAnsi"/>
        </w:rPr>
        <w:t xml:space="preserve">Line </w:t>
      </w:r>
      <w:r w:rsidR="00DC3836" w:rsidRPr="00F97628">
        <w:rPr>
          <w:rFonts w:asciiTheme="majorHAnsi" w:hAnsiTheme="majorHAnsi" w:cstheme="majorHAnsi"/>
        </w:rPr>
        <w:t>Manager,</w:t>
      </w:r>
      <w:r w:rsidR="009B719B" w:rsidRPr="00F97628">
        <w:rPr>
          <w:rFonts w:asciiTheme="majorHAnsi" w:hAnsiTheme="majorHAnsi" w:cstheme="majorHAnsi"/>
        </w:rPr>
        <w:t xml:space="preserve"> </w:t>
      </w:r>
      <w:r w:rsidRPr="00F97628">
        <w:rPr>
          <w:rFonts w:asciiTheme="majorHAnsi" w:hAnsiTheme="majorHAnsi" w:cstheme="majorHAnsi"/>
        </w:rPr>
        <w:t>who will arrange for your grievance or concern to be considered.  This decision will be final and will be confirmed in writing to you as soon as possible.</w:t>
      </w:r>
    </w:p>
    <w:p w14:paraId="5E71EB27" w14:textId="77777777" w:rsidR="0020494E" w:rsidRPr="00F97628" w:rsidRDefault="0020494E" w:rsidP="009B719B">
      <w:pPr>
        <w:pStyle w:val="ListParagraph"/>
        <w:spacing w:after="0"/>
        <w:jc w:val="both"/>
        <w:rPr>
          <w:rFonts w:asciiTheme="majorHAnsi" w:hAnsiTheme="majorHAnsi" w:cstheme="majorHAnsi"/>
        </w:rPr>
      </w:pPr>
    </w:p>
    <w:p w14:paraId="6663C353" w14:textId="25F3421A" w:rsidR="008C6FD9" w:rsidRPr="002A1017" w:rsidRDefault="008C6FD9" w:rsidP="009B719B">
      <w:pPr>
        <w:pStyle w:val="ListParagraph"/>
        <w:numPr>
          <w:ilvl w:val="1"/>
          <w:numId w:val="20"/>
        </w:numPr>
        <w:spacing w:after="0"/>
        <w:jc w:val="both"/>
        <w:rPr>
          <w:rFonts w:asciiTheme="majorHAnsi" w:hAnsiTheme="majorHAnsi" w:cstheme="majorHAnsi"/>
        </w:rPr>
      </w:pPr>
      <w:r w:rsidRPr="00F97628">
        <w:rPr>
          <w:rFonts w:asciiTheme="majorHAnsi" w:hAnsiTheme="majorHAnsi" w:cstheme="majorHAnsi"/>
        </w:rPr>
        <w:t>At any interview concerning a grievance you may be accompanied by another person who would normally be another staff member.</w:t>
      </w:r>
      <w:r w:rsidRPr="002A1017">
        <w:rPr>
          <w:rFonts w:asciiTheme="majorHAnsi" w:hAnsiTheme="majorHAnsi" w:cstheme="majorHAnsi"/>
        </w:rPr>
        <w:tab/>
      </w:r>
    </w:p>
    <w:p w14:paraId="2B745C17" w14:textId="77777777" w:rsidR="00565DC7" w:rsidRPr="00F97628" w:rsidRDefault="00565DC7" w:rsidP="009B719B">
      <w:pPr>
        <w:jc w:val="both"/>
        <w:rPr>
          <w:rFonts w:asciiTheme="majorHAnsi" w:hAnsiTheme="majorHAnsi" w:cstheme="majorHAnsi"/>
        </w:rPr>
      </w:pPr>
    </w:p>
    <w:p w14:paraId="77558FC1" w14:textId="77777777"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DISCIPLINRY PROCEDURE</w:t>
      </w:r>
    </w:p>
    <w:p w14:paraId="1A072B9B" w14:textId="77777777" w:rsidR="008C6FD9" w:rsidRPr="00F97628" w:rsidRDefault="008C6FD9" w:rsidP="009B719B">
      <w:pPr>
        <w:jc w:val="both"/>
        <w:rPr>
          <w:rFonts w:asciiTheme="majorHAnsi" w:hAnsiTheme="majorHAnsi" w:cstheme="majorHAnsi"/>
        </w:rPr>
      </w:pPr>
      <w:r w:rsidRPr="00F97628">
        <w:rPr>
          <w:rFonts w:asciiTheme="majorHAnsi" w:hAnsiTheme="majorHAnsi" w:cstheme="majorHAnsi"/>
        </w:rPr>
        <w:t>In the event of your conduct or performance falling short of the standards required by the employer in any respect (other than cases of misconduct or grave breach of discipline) These are the disciplinary steps which will be taken, in the following order:</w:t>
      </w:r>
      <w:r w:rsidRPr="00F97628">
        <w:rPr>
          <w:rFonts w:asciiTheme="majorHAnsi" w:hAnsiTheme="majorHAnsi" w:cstheme="majorHAnsi"/>
        </w:rPr>
        <w:tab/>
      </w:r>
    </w:p>
    <w:p w14:paraId="2F21E2F2" w14:textId="771C0DEF" w:rsidR="008C6FD9" w:rsidRPr="00F97628" w:rsidRDefault="008C6FD9" w:rsidP="009B719B">
      <w:pPr>
        <w:jc w:val="both"/>
        <w:rPr>
          <w:rFonts w:asciiTheme="majorHAnsi" w:hAnsiTheme="majorHAnsi" w:cstheme="majorHAnsi"/>
        </w:rPr>
      </w:pPr>
    </w:p>
    <w:p w14:paraId="420C198F" w14:textId="48EECF10"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t>a cautionary and counselling conversation with your immediate superviso</w:t>
      </w:r>
      <w:r w:rsidR="009B719B" w:rsidRPr="00F97628">
        <w:rPr>
          <w:rFonts w:asciiTheme="majorHAnsi" w:hAnsiTheme="majorHAnsi" w:cstheme="majorHAnsi"/>
        </w:rPr>
        <w:t>r</w:t>
      </w:r>
      <w:r w:rsidRPr="00F97628">
        <w:rPr>
          <w:rFonts w:asciiTheme="majorHAnsi" w:hAnsiTheme="majorHAnsi" w:cstheme="majorHAnsi"/>
        </w:rPr>
        <w:tab/>
      </w:r>
    </w:p>
    <w:p w14:paraId="653D4CE7" w14:textId="7A41A119"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t>two verbal warnings in succession,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8D2DB54" w14:textId="127927ED" w:rsidR="008C6FD9" w:rsidRPr="00F97628" w:rsidRDefault="008C6FD9" w:rsidP="009B719B">
      <w:pPr>
        <w:pStyle w:val="ListParagraph"/>
        <w:numPr>
          <w:ilvl w:val="0"/>
          <w:numId w:val="32"/>
        </w:numPr>
        <w:jc w:val="both"/>
        <w:rPr>
          <w:rFonts w:asciiTheme="majorHAnsi" w:hAnsiTheme="majorHAnsi" w:cstheme="majorHAnsi"/>
        </w:rPr>
      </w:pPr>
      <w:r w:rsidRPr="00F97628">
        <w:rPr>
          <w:rFonts w:asciiTheme="majorHAnsi" w:hAnsiTheme="majorHAnsi" w:cstheme="majorHAnsi"/>
        </w:rPr>
        <w:t>two written warnings, the second of which will be a final written warning.</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C3515AE" w14:textId="297866AD" w:rsidR="008C6FD9"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 xml:space="preserve">All actions resulting in disciplinary action will occur following due investigation during which you will be afforded an opportunity to make whatever representations you consider </w:t>
      </w:r>
      <w:r w:rsidR="00893E4B" w:rsidRPr="00F97628">
        <w:rPr>
          <w:rFonts w:asciiTheme="majorHAnsi" w:hAnsiTheme="majorHAnsi" w:cstheme="majorHAnsi"/>
        </w:rPr>
        <w:t>appropriate;</w:t>
      </w:r>
      <w:r w:rsidRPr="00F97628">
        <w:rPr>
          <w:rFonts w:asciiTheme="majorHAnsi" w:hAnsiTheme="majorHAnsi" w:cstheme="majorHAnsi"/>
        </w:rPr>
        <w:t xml:space="preserve"> your employment may be terminated by the employer with or without notice as is deemed appropriate.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B8DB132" w14:textId="1D1E24C7" w:rsidR="008C6FD9" w:rsidRPr="00F97628" w:rsidRDefault="008C6FD9" w:rsidP="009B719B">
      <w:pPr>
        <w:ind w:left="426"/>
        <w:jc w:val="both"/>
        <w:rPr>
          <w:rFonts w:asciiTheme="majorHAnsi" w:hAnsiTheme="majorHAnsi" w:cstheme="majorHAnsi"/>
        </w:rPr>
      </w:pPr>
    </w:p>
    <w:p w14:paraId="043287E5" w14:textId="77777777" w:rsidR="009B719B"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In cases of misconduct or grave breach of discipline any such complaint will be investigated fully by the employer during which investigation you will be afforded an opportunity to answer any allegations against you and make whatever representation you consider appropriate after which a final decision will be made as to your future with the employer.  Such decision may include termination of employment with or without notice as is deemed appropriate by the employer.</w:t>
      </w:r>
      <w:r w:rsidRPr="00F97628">
        <w:rPr>
          <w:rFonts w:asciiTheme="majorHAnsi" w:hAnsiTheme="majorHAnsi" w:cstheme="majorHAnsi"/>
        </w:rPr>
        <w:tab/>
      </w:r>
    </w:p>
    <w:p w14:paraId="3D8BACCD" w14:textId="1D9F52A7" w:rsidR="008C6FD9" w:rsidRPr="00F97628" w:rsidRDefault="008C6FD9" w:rsidP="009B719B">
      <w:pPr>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7D7125F" w14:textId="6437D3BF" w:rsidR="008C6FD9" w:rsidRPr="00F97628" w:rsidRDefault="008C6FD9" w:rsidP="009B719B">
      <w:pPr>
        <w:pStyle w:val="ListParagraph"/>
        <w:numPr>
          <w:ilvl w:val="0"/>
          <w:numId w:val="33"/>
        </w:numPr>
        <w:jc w:val="both"/>
        <w:rPr>
          <w:rFonts w:asciiTheme="majorHAnsi" w:hAnsiTheme="majorHAnsi" w:cstheme="majorHAnsi"/>
        </w:rPr>
      </w:pPr>
      <w:r w:rsidRPr="00F97628">
        <w:rPr>
          <w:rFonts w:asciiTheme="majorHAnsi" w:hAnsiTheme="majorHAnsi" w:cstheme="majorHAnsi"/>
        </w:rPr>
        <w:t>At any interview concerning a disciplinary decision you may be accompanied by another person.   This person would normally be another staff member.</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73D9FC8" w14:textId="77777777" w:rsidR="00D1690E" w:rsidRPr="00F97628" w:rsidRDefault="00D1690E" w:rsidP="00EA27A3">
      <w:pPr>
        <w:jc w:val="both"/>
        <w:rPr>
          <w:rFonts w:asciiTheme="majorHAnsi" w:hAnsiTheme="majorHAnsi" w:cstheme="majorHAnsi"/>
        </w:rPr>
      </w:pPr>
    </w:p>
    <w:p w14:paraId="50E89629" w14:textId="0A960909" w:rsidR="008C6FD9" w:rsidRPr="00F97628" w:rsidRDefault="008C6FD9" w:rsidP="00DE5708">
      <w:pPr>
        <w:pStyle w:val="ListParagraph"/>
        <w:numPr>
          <w:ilvl w:val="0"/>
          <w:numId w:val="17"/>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HEALTH &amp; SAFETY</w:t>
      </w:r>
    </w:p>
    <w:p w14:paraId="38AA4B54" w14:textId="77777777" w:rsidR="00D2086E"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Attention is drawn to the Health &amp; Safety Policy at appendix A as an appendix to this contract of employment and which will be discussed in your induction training.  As far as is practicable you are responsible for your own health and safety whilst at work.</w:t>
      </w:r>
      <w:r w:rsidR="00DF68AD" w:rsidRPr="00F97628">
        <w:rPr>
          <w:rFonts w:asciiTheme="majorHAnsi" w:hAnsiTheme="majorHAnsi" w:cstheme="majorHAnsi"/>
        </w:rPr>
        <w:t xml:space="preserve">  </w:t>
      </w:r>
      <w:r w:rsidRPr="00F97628">
        <w:rPr>
          <w:rFonts w:asciiTheme="majorHAnsi" w:hAnsiTheme="majorHAnsi" w:cstheme="majorHAnsi"/>
        </w:rPr>
        <w:t>You should not interfere with or misuse any equipment provided in the interests of health and safety.  During your working life you will be required to undertake training in Health and Safety procedures.</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549CE3E" w14:textId="003B9BC4" w:rsidR="00DF68AD"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p>
    <w:p w14:paraId="5F2D9910"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Disclosures of Information/GDPR and Data Protection</w:t>
      </w:r>
    </w:p>
    <w:p w14:paraId="7355F2D8" w14:textId="77777777"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shall not, as an employee or following the termination of your employment with the employer company, disclose without lawful authority any matter or information which you have obtained or to which you have had access through your position.  This includes all data to which you have had access.</w:t>
      </w:r>
    </w:p>
    <w:p w14:paraId="6E99734F" w14:textId="77777777" w:rsidR="008C6FD9" w:rsidRPr="00F97628" w:rsidRDefault="008C6FD9" w:rsidP="009B719B">
      <w:pPr>
        <w:jc w:val="both"/>
        <w:rPr>
          <w:rFonts w:asciiTheme="majorHAnsi" w:hAnsiTheme="majorHAnsi" w:cstheme="majorHAnsi"/>
        </w:rPr>
      </w:pPr>
    </w:p>
    <w:p w14:paraId="46A98102" w14:textId="030DB20B" w:rsidR="00711BCD" w:rsidRPr="00F97628" w:rsidRDefault="00711BCD"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 xml:space="preserve">You confirm that all personal information supplied to the Company, including, but not limited to, details of identity, career information, professional and academic qualifications, criminal record and eligibility to work in Ireland is correct and undertake to inform the Company </w:t>
      </w:r>
      <w:r w:rsidRPr="00F97628">
        <w:rPr>
          <w:rFonts w:asciiTheme="majorHAnsi" w:hAnsiTheme="majorHAnsi" w:cstheme="majorHAnsi"/>
          <w:b/>
          <w:u w:val="single"/>
        </w:rPr>
        <w:lastRenderedPageBreak/>
        <w:t>without delay of any relevant changes to such information or any additional information that may affect any assignment (and/or your suitability to continue in it) as appropriate.</w:t>
      </w:r>
    </w:p>
    <w:p w14:paraId="61E4C6CF"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Disclosures of Information</w:t>
      </w:r>
    </w:p>
    <w:p w14:paraId="096AD11C" w14:textId="72EF7095" w:rsidR="00711BCD" w:rsidRPr="00F97628" w:rsidRDefault="00711BCD"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rPr>
        <w:t>You shall not, as an employee or following the termination of your employment with the employer, disclose without lawful authority any matter or information which you have obtained or to which you have had access through your position.  This includes all data to which you have had access.</w:t>
      </w:r>
    </w:p>
    <w:p w14:paraId="647F4CCE" w14:textId="77777777" w:rsidR="00D2086E" w:rsidRPr="00F97628" w:rsidRDefault="00D2086E" w:rsidP="009B719B">
      <w:pPr>
        <w:jc w:val="both"/>
        <w:rPr>
          <w:rFonts w:asciiTheme="majorHAnsi" w:hAnsiTheme="majorHAnsi" w:cstheme="majorHAnsi"/>
        </w:rPr>
      </w:pPr>
    </w:p>
    <w:p w14:paraId="0042D0AF" w14:textId="77777777" w:rsidR="00711BCD"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ANTI BULLYING POLICY</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BB5C955" w14:textId="08576E6A"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attention is drawn to the Anti-Bullying Policy which is at appendix B as an appendix to this contract of employment.  This company will not tolerate bullying in the workplace and where so found arising from an investigation, disciplinary action up to and including dismissal may result.</w:t>
      </w:r>
      <w:r w:rsidRPr="00F97628">
        <w:rPr>
          <w:rFonts w:asciiTheme="majorHAnsi" w:hAnsiTheme="majorHAnsi" w:cstheme="majorHAnsi"/>
        </w:rPr>
        <w:tab/>
      </w:r>
    </w:p>
    <w:p w14:paraId="04B2D8D1" w14:textId="77777777" w:rsidR="00D2086E" w:rsidRPr="00F97628" w:rsidRDefault="00D2086E" w:rsidP="009B719B">
      <w:pPr>
        <w:jc w:val="both"/>
        <w:rPr>
          <w:rFonts w:asciiTheme="majorHAnsi" w:hAnsiTheme="majorHAnsi" w:cstheme="majorHAnsi"/>
        </w:rPr>
      </w:pPr>
    </w:p>
    <w:p w14:paraId="22310C7D" w14:textId="53456349" w:rsidR="00711BCD"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E</w:t>
      </w:r>
      <w:r w:rsidR="00661D96" w:rsidRPr="00F97628">
        <w:rPr>
          <w:rFonts w:asciiTheme="majorHAnsi" w:hAnsiTheme="majorHAnsi" w:cstheme="majorHAnsi"/>
          <w:b/>
          <w:bCs/>
          <w:u w:val="single"/>
        </w:rPr>
        <w:t>QUAL OPPORTUNITIES POLICY</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4EB8EA94" w14:textId="77777777"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attention is drawn to the equal opportunities policy at Appendix C as an appendix to this contract.  This company is an equal opportunities employer.</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AD046EC" w14:textId="77777777" w:rsidR="00D2086E" w:rsidRPr="00F97628" w:rsidRDefault="00D2086E" w:rsidP="009B719B">
      <w:pPr>
        <w:jc w:val="both"/>
        <w:rPr>
          <w:rFonts w:asciiTheme="majorHAnsi" w:hAnsiTheme="majorHAnsi" w:cstheme="majorHAnsi"/>
        </w:rPr>
      </w:pPr>
    </w:p>
    <w:p w14:paraId="766EB1AF" w14:textId="6CEC0F0F" w:rsidR="00661D96" w:rsidRPr="00F97628" w:rsidRDefault="00711BCD" w:rsidP="00DE5708">
      <w:pPr>
        <w:pStyle w:val="ListParagraph"/>
        <w:numPr>
          <w:ilvl w:val="0"/>
          <w:numId w:val="17"/>
        </w:numPr>
        <w:spacing w:after="0"/>
        <w:ind w:left="0" w:firstLine="0"/>
        <w:jc w:val="both"/>
        <w:rPr>
          <w:rFonts w:asciiTheme="majorHAnsi" w:hAnsiTheme="majorHAnsi" w:cstheme="majorHAnsi"/>
        </w:rPr>
      </w:pPr>
      <w:r w:rsidRPr="00F97628">
        <w:rPr>
          <w:rFonts w:asciiTheme="majorHAnsi" w:hAnsiTheme="majorHAnsi" w:cstheme="majorHAnsi"/>
          <w:b/>
          <w:bCs/>
          <w:u w:val="single"/>
        </w:rPr>
        <w:t>C</w:t>
      </w:r>
      <w:r w:rsidR="00661D96" w:rsidRPr="00F97628">
        <w:rPr>
          <w:rFonts w:asciiTheme="majorHAnsi" w:hAnsiTheme="majorHAnsi" w:cstheme="majorHAnsi"/>
          <w:b/>
          <w:bCs/>
          <w:u w:val="single"/>
        </w:rPr>
        <w:t>HANGES IN CONTRACT</w:t>
      </w:r>
    </w:p>
    <w:p w14:paraId="4B7AE9A9" w14:textId="77777777" w:rsidR="002C31C2"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This workplace is a changing environment which may require adaptation in response to market conditions, as such, it may become necessary from time to time, to alter your conditions of employment. Such alterations will be discussed and agreed with you prior to implementation.</w:t>
      </w:r>
    </w:p>
    <w:p w14:paraId="76DD5158" w14:textId="08C2CA48" w:rsidR="006C6697" w:rsidRDefault="006C6697">
      <w:pPr>
        <w:rPr>
          <w:rFonts w:asciiTheme="majorHAnsi" w:hAnsiTheme="majorHAnsi" w:cstheme="majorHAnsi"/>
          <w:lang w:eastAsia="en-US"/>
        </w:rPr>
      </w:pPr>
      <w:r>
        <w:rPr>
          <w:rFonts w:asciiTheme="majorHAnsi" w:hAnsiTheme="majorHAnsi" w:cstheme="majorHAnsi"/>
          <w:lang w:eastAsia="en-US"/>
        </w:rPr>
        <w:br w:type="page"/>
      </w:r>
    </w:p>
    <w:p w14:paraId="7BF8E415" w14:textId="4562D1B6" w:rsidR="002C31C2" w:rsidRPr="00F97628" w:rsidRDefault="002C31C2" w:rsidP="009B719B">
      <w:pPr>
        <w:pStyle w:val="ListParagraph"/>
        <w:spacing w:after="0"/>
        <w:ind w:left="0"/>
        <w:jc w:val="both"/>
        <w:rPr>
          <w:rFonts w:asciiTheme="majorHAnsi" w:hAnsiTheme="majorHAnsi" w:cstheme="majorHAnsi"/>
        </w:rPr>
      </w:pPr>
      <w:r w:rsidRPr="00F97628">
        <w:rPr>
          <w:rFonts w:asciiTheme="majorHAnsi" w:hAnsiTheme="majorHAnsi" w:cstheme="majorHAnsi"/>
        </w:rPr>
        <w:lastRenderedPageBreak/>
        <w:t>******************************************************************************</w:t>
      </w:r>
    </w:p>
    <w:p w14:paraId="1652F8CA" w14:textId="77777777" w:rsidR="002C31C2" w:rsidRPr="00F97628" w:rsidRDefault="002C31C2"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TERMS AND CONDITIONS OF EMPLOYMENT:</w:t>
      </w:r>
    </w:p>
    <w:p w14:paraId="39F25603" w14:textId="77777777" w:rsidR="00273D53" w:rsidRPr="00F97628" w:rsidRDefault="00273D53" w:rsidP="009B719B">
      <w:pPr>
        <w:jc w:val="both"/>
        <w:rPr>
          <w:rFonts w:asciiTheme="majorHAnsi" w:hAnsiTheme="majorHAnsi" w:cstheme="majorHAnsi"/>
        </w:rPr>
      </w:pPr>
      <w:r w:rsidRPr="00F97628">
        <w:rPr>
          <w:rFonts w:asciiTheme="majorHAnsi" w:hAnsiTheme="majorHAnsi" w:cstheme="majorHAnsi"/>
        </w:rPr>
        <w:t xml:space="preserve">Attached also herewith you will find the company’s policy documents as appendices.  Please read these documents carefully as they are contractually binding and form part of this contract.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43DB9C56" w14:textId="7800F598" w:rsidR="00273D53" w:rsidRPr="00F97628" w:rsidRDefault="00273D53" w:rsidP="009B719B">
      <w:pPr>
        <w:jc w:val="both"/>
        <w:rPr>
          <w:rFonts w:asciiTheme="majorHAnsi" w:hAnsiTheme="majorHAnsi" w:cstheme="majorHAnsi"/>
        </w:rPr>
      </w:pPr>
      <w:r w:rsidRPr="00F97628">
        <w:rPr>
          <w:rFonts w:asciiTheme="majorHAnsi" w:hAnsiTheme="majorHAnsi" w:cstheme="majorHAnsi"/>
        </w:rPr>
        <w:t xml:space="preserve">This statement of terms and conditions of employment, your original statement of terms and conditions, your employee handbook and the other documents contained within this Agreement constitute the entire agreement between you and the employer relating to employment terms and includes all of the provisions and conditions as you may have had with the employer. </w:t>
      </w:r>
    </w:p>
    <w:p w14:paraId="0312D29D" w14:textId="77777777" w:rsidR="00273D53" w:rsidRPr="00F97628" w:rsidRDefault="00273D53" w:rsidP="009B719B">
      <w:pPr>
        <w:contextualSpacing/>
        <w:jc w:val="both"/>
        <w:rPr>
          <w:rFonts w:asciiTheme="majorHAnsi" w:hAnsiTheme="majorHAnsi" w:cstheme="majorHAnsi"/>
        </w:rPr>
      </w:pPr>
    </w:p>
    <w:tbl>
      <w:tblPr>
        <w:tblStyle w:val="TableGrid"/>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600"/>
      </w:tblGrid>
      <w:tr w:rsidR="00273D53" w:rsidRPr="00F97628" w14:paraId="23BF248A"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04268ACF"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SIGNATURE:</w:t>
            </w:r>
          </w:p>
        </w:tc>
        <w:tc>
          <w:tcPr>
            <w:tcW w:w="7600" w:type="dxa"/>
            <w:tcBorders>
              <w:left w:val="single" w:sz="4" w:space="0" w:color="FFFFFF"/>
              <w:bottom w:val="single" w:sz="4" w:space="0" w:color="auto"/>
            </w:tcBorders>
            <w:shd w:val="clear" w:color="auto" w:fill="auto"/>
            <w:vAlign w:val="bottom"/>
          </w:tcPr>
          <w:p w14:paraId="55A7DC66" w14:textId="307CBCB6" w:rsidR="00273D53" w:rsidRPr="00F97628" w:rsidRDefault="00241561" w:rsidP="009B719B">
            <w:pPr>
              <w:jc w:val="right"/>
              <w:rPr>
                <w:rFonts w:asciiTheme="majorHAnsi" w:eastAsia="Garamond" w:hAnsiTheme="majorHAnsi" w:cstheme="majorHAnsi"/>
                <w:sz w:val="18"/>
                <w:szCs w:val="18"/>
              </w:rPr>
            </w:pPr>
            <w:r w:rsidRPr="00241561">
              <w:rPr>
                <w:rFonts w:asciiTheme="majorHAnsi" w:hAnsiTheme="majorHAnsi" w:cstheme="majorHAnsi"/>
                <w:color w:val="FF0000"/>
                <w:sz w:val="20"/>
                <w:szCs w:val="20"/>
                <w:highlight w:val="yellow"/>
              </w:rPr>
              <w:t>(INSERT COMPANY DETAILS)</w:t>
            </w:r>
          </w:p>
        </w:tc>
      </w:tr>
      <w:tr w:rsidR="00273D53" w:rsidRPr="00F97628" w14:paraId="0EAD0717"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76E99779"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DATE</w:t>
            </w:r>
            <w:r w:rsidRPr="00F97628">
              <w:rPr>
                <w:rFonts w:asciiTheme="majorHAnsi" w:hAnsiTheme="majorHAnsi" w:cstheme="majorHAnsi"/>
                <w:b/>
              </w:rPr>
              <w:t>:</w:t>
            </w:r>
          </w:p>
        </w:tc>
        <w:tc>
          <w:tcPr>
            <w:tcW w:w="7600" w:type="dxa"/>
            <w:tcBorders>
              <w:top w:val="single" w:sz="4" w:space="0" w:color="auto"/>
              <w:left w:val="single" w:sz="4" w:space="0" w:color="FFFFFF"/>
              <w:bottom w:val="single" w:sz="4" w:space="0" w:color="auto"/>
            </w:tcBorders>
            <w:shd w:val="clear" w:color="auto" w:fill="auto"/>
            <w:vAlign w:val="bottom"/>
          </w:tcPr>
          <w:p w14:paraId="7A64F8E3" w14:textId="77777777" w:rsidR="00273D53" w:rsidRPr="00F97628" w:rsidRDefault="00273D53" w:rsidP="009B719B">
            <w:pPr>
              <w:jc w:val="both"/>
              <w:rPr>
                <w:rFonts w:asciiTheme="majorHAnsi" w:eastAsia="Arial Narrow" w:hAnsiTheme="majorHAnsi" w:cstheme="majorHAnsi"/>
                <w:sz w:val="16"/>
              </w:rPr>
            </w:pPr>
          </w:p>
        </w:tc>
      </w:tr>
    </w:tbl>
    <w:p w14:paraId="1EF5C31E" w14:textId="77777777" w:rsidR="00273D53" w:rsidRPr="00F97628" w:rsidRDefault="00273D53" w:rsidP="009B719B">
      <w:pPr>
        <w:spacing w:line="276" w:lineRule="auto"/>
        <w:jc w:val="both"/>
        <w:rPr>
          <w:rFonts w:asciiTheme="majorHAnsi" w:eastAsia="Arial" w:hAnsiTheme="majorHAnsi" w:cstheme="majorHAnsi"/>
          <w:b/>
          <w:sz w:val="20"/>
        </w:rPr>
      </w:pPr>
    </w:p>
    <w:p w14:paraId="554B0D7F" w14:textId="3B3E7F6C" w:rsidR="00273D53" w:rsidRPr="00F97628" w:rsidRDefault="00273D53" w:rsidP="009B719B">
      <w:pPr>
        <w:autoSpaceDE w:val="0"/>
        <w:autoSpaceDN w:val="0"/>
        <w:adjustRightInd w:val="0"/>
        <w:jc w:val="both"/>
        <w:rPr>
          <w:rFonts w:asciiTheme="majorHAnsi" w:hAnsiTheme="majorHAnsi" w:cstheme="majorHAnsi"/>
        </w:rPr>
      </w:pPr>
    </w:p>
    <w:tbl>
      <w:tblPr>
        <w:tblStyle w:val="TableGrid"/>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600"/>
      </w:tblGrid>
      <w:tr w:rsidR="00273D53" w:rsidRPr="00F97628" w14:paraId="0F7CA5A1"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B51926F"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SIGNATURE:</w:t>
            </w:r>
          </w:p>
        </w:tc>
        <w:tc>
          <w:tcPr>
            <w:tcW w:w="7600" w:type="dxa"/>
            <w:tcBorders>
              <w:left w:val="single" w:sz="4" w:space="0" w:color="FFFFFF"/>
              <w:bottom w:val="single" w:sz="4" w:space="0" w:color="auto"/>
            </w:tcBorders>
            <w:shd w:val="clear" w:color="auto" w:fill="auto"/>
            <w:vAlign w:val="bottom"/>
          </w:tcPr>
          <w:p w14:paraId="436B893C" w14:textId="116D043A" w:rsidR="00273D53" w:rsidRPr="00F97628" w:rsidRDefault="00273D53" w:rsidP="009B719B">
            <w:pPr>
              <w:jc w:val="right"/>
              <w:rPr>
                <w:rFonts w:asciiTheme="majorHAnsi" w:eastAsia="Garamond" w:hAnsiTheme="majorHAnsi" w:cstheme="majorHAnsi"/>
                <w:sz w:val="18"/>
                <w:szCs w:val="18"/>
              </w:rPr>
            </w:pPr>
            <w:r w:rsidRPr="00F97628">
              <w:rPr>
                <w:rFonts w:asciiTheme="majorHAnsi" w:eastAsia="Garamond" w:hAnsiTheme="majorHAnsi" w:cstheme="majorHAnsi"/>
                <w:sz w:val="18"/>
                <w:szCs w:val="18"/>
              </w:rPr>
              <w:t>Employee</w:t>
            </w:r>
          </w:p>
        </w:tc>
      </w:tr>
      <w:tr w:rsidR="00273D53" w:rsidRPr="00F97628" w14:paraId="481A3B1E"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BEADB5E"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DATE</w:t>
            </w:r>
            <w:r w:rsidRPr="00F97628">
              <w:rPr>
                <w:rFonts w:asciiTheme="majorHAnsi" w:hAnsiTheme="majorHAnsi" w:cstheme="majorHAnsi"/>
                <w:b/>
              </w:rPr>
              <w:t>:</w:t>
            </w:r>
          </w:p>
        </w:tc>
        <w:tc>
          <w:tcPr>
            <w:tcW w:w="7600" w:type="dxa"/>
            <w:tcBorders>
              <w:top w:val="single" w:sz="4" w:space="0" w:color="auto"/>
              <w:left w:val="single" w:sz="4" w:space="0" w:color="FFFFFF"/>
              <w:bottom w:val="single" w:sz="4" w:space="0" w:color="auto"/>
            </w:tcBorders>
            <w:shd w:val="clear" w:color="auto" w:fill="auto"/>
            <w:vAlign w:val="bottom"/>
          </w:tcPr>
          <w:p w14:paraId="3BEE82BC" w14:textId="77777777" w:rsidR="00273D53" w:rsidRPr="00F97628" w:rsidRDefault="00273D53" w:rsidP="009B719B">
            <w:pPr>
              <w:jc w:val="both"/>
              <w:rPr>
                <w:rFonts w:asciiTheme="majorHAnsi" w:eastAsia="Arial Narrow" w:hAnsiTheme="majorHAnsi" w:cstheme="majorHAnsi"/>
                <w:sz w:val="16"/>
              </w:rPr>
            </w:pPr>
          </w:p>
        </w:tc>
      </w:tr>
    </w:tbl>
    <w:p w14:paraId="75E8E7D5" w14:textId="77777777" w:rsidR="00273D53" w:rsidRPr="00F97628" w:rsidRDefault="00273D53" w:rsidP="009B719B">
      <w:pPr>
        <w:jc w:val="both"/>
        <w:rPr>
          <w:rFonts w:asciiTheme="majorHAnsi" w:hAnsiTheme="majorHAnsi" w:cstheme="majorHAnsi"/>
        </w:rPr>
      </w:pPr>
    </w:p>
    <w:p w14:paraId="4193F0C2" w14:textId="77777777" w:rsidR="00FB122B" w:rsidRPr="00F97628" w:rsidRDefault="00FB122B" w:rsidP="009B719B">
      <w:pPr>
        <w:jc w:val="both"/>
        <w:rPr>
          <w:rFonts w:asciiTheme="majorHAnsi" w:hAnsiTheme="majorHAnsi" w:cstheme="majorHAnsi"/>
          <w:b/>
        </w:rPr>
      </w:pPr>
      <w:r w:rsidRPr="00F97628">
        <w:rPr>
          <w:rFonts w:asciiTheme="majorHAnsi" w:hAnsiTheme="majorHAnsi" w:cstheme="majorHAnsi"/>
          <w:b/>
        </w:rPr>
        <w:br w:type="page"/>
      </w:r>
    </w:p>
    <w:p w14:paraId="5D65631A" w14:textId="42E40B5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lastRenderedPageBreak/>
        <w:t>APPENDIX A. HEALTH AND SAFETY POLICY – SAFETY STATEMENT</w:t>
      </w:r>
    </w:p>
    <w:p w14:paraId="1597D3BC" w14:textId="77777777" w:rsidR="0036536E" w:rsidRPr="00F97628" w:rsidRDefault="0036536E" w:rsidP="009B719B">
      <w:pPr>
        <w:pStyle w:val="BodyText"/>
        <w:rPr>
          <w:rFonts w:asciiTheme="majorHAnsi" w:hAnsiTheme="majorHAnsi" w:cstheme="majorHAnsi"/>
        </w:rPr>
      </w:pPr>
    </w:p>
    <w:p w14:paraId="7CA28D5D" w14:textId="481354BD"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It is the policy of this </w:t>
      </w:r>
      <w:r w:rsidR="008C66BC" w:rsidRPr="00F97628">
        <w:rPr>
          <w:rFonts w:asciiTheme="majorHAnsi" w:hAnsiTheme="majorHAnsi" w:cstheme="majorHAnsi"/>
        </w:rPr>
        <w:t>Employer</w:t>
      </w:r>
      <w:r w:rsidRPr="00F97628">
        <w:rPr>
          <w:rFonts w:asciiTheme="majorHAnsi" w:hAnsiTheme="majorHAnsi" w:cstheme="majorHAnsi"/>
        </w:rPr>
        <w:t xml:space="preserve"> to comply with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at Work Act 2005, associated regulations and all other safety legislation. As a responsible and reasonable </w:t>
      </w:r>
      <w:r w:rsidR="00893E4B" w:rsidRPr="00F97628">
        <w:rPr>
          <w:rFonts w:asciiTheme="majorHAnsi" w:hAnsiTheme="majorHAnsi" w:cstheme="majorHAnsi"/>
        </w:rPr>
        <w:t>Employer,</w:t>
      </w:r>
      <w:r w:rsidR="00240A71" w:rsidRPr="00F97628">
        <w:rPr>
          <w:rFonts w:asciiTheme="majorHAnsi" w:hAnsiTheme="majorHAnsi" w:cstheme="majorHAnsi"/>
        </w:rPr>
        <w:t xml:space="preserve"> </w:t>
      </w:r>
      <w:r w:rsidRPr="00F97628">
        <w:rPr>
          <w:rFonts w:asciiTheme="majorHAnsi" w:hAnsiTheme="majorHAnsi" w:cstheme="majorHAnsi"/>
        </w:rPr>
        <w:t xml:space="preserve">we will ensure as far as is reasonably practicable,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of all employees whilst at work, and those persons not employed by the organisation who may be affected by our activities.</w:t>
      </w:r>
    </w:p>
    <w:p w14:paraId="0316203A" w14:textId="77777777" w:rsidR="0036536E" w:rsidRPr="00F97628" w:rsidRDefault="0036536E" w:rsidP="009B719B">
      <w:pPr>
        <w:pStyle w:val="BodyText"/>
        <w:rPr>
          <w:rFonts w:asciiTheme="majorHAnsi" w:hAnsiTheme="majorHAnsi" w:cstheme="majorHAnsi"/>
        </w:rPr>
      </w:pPr>
    </w:p>
    <w:p w14:paraId="02DEF2DE" w14:textId="03B2B882"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Resources shall be provided (financial, personnel and time) to </w:t>
      </w:r>
      <w:r w:rsidR="00893E4B" w:rsidRPr="00F97628">
        <w:rPr>
          <w:rFonts w:asciiTheme="majorHAnsi" w:hAnsiTheme="majorHAnsi" w:cstheme="majorHAnsi"/>
        </w:rPr>
        <w:t>ensure: -</w:t>
      </w:r>
      <w:r w:rsidRPr="00F97628">
        <w:rPr>
          <w:rFonts w:asciiTheme="majorHAnsi" w:hAnsiTheme="majorHAnsi" w:cstheme="majorHAnsi"/>
        </w:rPr>
        <w:t xml:space="preserve"> </w:t>
      </w:r>
    </w:p>
    <w:p w14:paraId="3E17DF0E" w14:textId="77777777" w:rsidR="0036536E" w:rsidRPr="00F97628" w:rsidRDefault="0036536E" w:rsidP="009B719B">
      <w:pPr>
        <w:pStyle w:val="BodyText"/>
        <w:rPr>
          <w:rFonts w:asciiTheme="majorHAnsi" w:hAnsiTheme="majorHAnsi" w:cstheme="majorHAnsi"/>
        </w:rPr>
      </w:pPr>
    </w:p>
    <w:p w14:paraId="34D4F399" w14:textId="20F80DA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provision of training and instruction to enable employees to perform their work safely and effectively. </w:t>
      </w:r>
    </w:p>
    <w:p w14:paraId="68920CC5" w14:textId="77777777" w:rsidR="0036536E" w:rsidRPr="00F97628" w:rsidRDefault="0036536E" w:rsidP="009B719B">
      <w:pPr>
        <w:pStyle w:val="BodyText"/>
        <w:rPr>
          <w:rFonts w:asciiTheme="majorHAnsi" w:hAnsiTheme="majorHAnsi" w:cstheme="majorHAnsi"/>
        </w:rPr>
      </w:pPr>
    </w:p>
    <w:p w14:paraId="4600D9C0" w14:textId="5C71F4F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provision of information to enable employees to perform their work safely and effectively.</w:t>
      </w:r>
    </w:p>
    <w:p w14:paraId="29AE8214" w14:textId="77777777" w:rsidR="0036536E" w:rsidRPr="00F97628" w:rsidRDefault="0036536E" w:rsidP="009B719B">
      <w:pPr>
        <w:pStyle w:val="BodyText"/>
        <w:rPr>
          <w:rFonts w:asciiTheme="majorHAnsi" w:hAnsiTheme="majorHAnsi" w:cstheme="majorHAnsi"/>
        </w:rPr>
      </w:pPr>
    </w:p>
    <w:p w14:paraId="26C0FF40" w14:textId="1ACF8565"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supervision of employees.</w:t>
      </w:r>
    </w:p>
    <w:p w14:paraId="550D06C0" w14:textId="77777777" w:rsidR="0036536E" w:rsidRPr="00F97628" w:rsidRDefault="0036536E" w:rsidP="009B719B">
      <w:pPr>
        <w:pStyle w:val="BodyText"/>
        <w:rPr>
          <w:rFonts w:asciiTheme="majorHAnsi" w:hAnsiTheme="majorHAnsi" w:cstheme="majorHAnsi"/>
        </w:rPr>
      </w:pPr>
    </w:p>
    <w:p w14:paraId="6FC8DF0B" w14:textId="263D291E"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provision of suitable Personal Protective Equipment (PPE).</w:t>
      </w:r>
    </w:p>
    <w:p w14:paraId="0821AD66" w14:textId="77777777" w:rsidR="0036536E" w:rsidRPr="00F97628" w:rsidRDefault="0036536E" w:rsidP="009B719B">
      <w:pPr>
        <w:pStyle w:val="BodyText"/>
        <w:rPr>
          <w:rFonts w:asciiTheme="majorHAnsi" w:hAnsiTheme="majorHAnsi" w:cstheme="majorHAnsi"/>
        </w:rPr>
      </w:pPr>
    </w:p>
    <w:p w14:paraId="0F05D409" w14:textId="135F2AE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Provision of tools and equipment, and to ensure they are maintained in safe working order.</w:t>
      </w:r>
    </w:p>
    <w:p w14:paraId="6DA416AA" w14:textId="77777777" w:rsidR="0036536E" w:rsidRPr="00F97628" w:rsidRDefault="0036536E" w:rsidP="009B719B">
      <w:pPr>
        <w:pStyle w:val="BodyText"/>
        <w:rPr>
          <w:rFonts w:asciiTheme="majorHAnsi" w:hAnsiTheme="majorHAnsi" w:cstheme="majorHAnsi"/>
        </w:rPr>
      </w:pPr>
    </w:p>
    <w:p w14:paraId="4B0656D7" w14:textId="44FECDCB"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prevention of accidents in general, (including procuring the services of competent persons to assist when required).</w:t>
      </w:r>
    </w:p>
    <w:p w14:paraId="4D3E6347" w14:textId="77777777" w:rsidR="0036536E" w:rsidRPr="00F97628" w:rsidRDefault="0036536E" w:rsidP="009B719B">
      <w:pPr>
        <w:pStyle w:val="BodyText"/>
        <w:rPr>
          <w:rFonts w:asciiTheme="majorHAnsi" w:hAnsiTheme="majorHAnsi" w:cstheme="majorHAnsi"/>
        </w:rPr>
      </w:pPr>
    </w:p>
    <w:p w14:paraId="6D736738" w14:textId="7E29BCB5"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That there is a process of consultation with staff on safety health and welfare matters.</w:t>
      </w:r>
    </w:p>
    <w:p w14:paraId="7F4BB3AB" w14:textId="77777777" w:rsidR="0036536E" w:rsidRPr="00F97628" w:rsidRDefault="0036536E" w:rsidP="009B719B">
      <w:pPr>
        <w:pStyle w:val="BodyText"/>
        <w:rPr>
          <w:rFonts w:asciiTheme="majorHAnsi" w:hAnsiTheme="majorHAnsi" w:cstheme="majorHAnsi"/>
        </w:rPr>
      </w:pPr>
    </w:p>
    <w:p w14:paraId="1638AFB8" w14:textId="0FD9DEF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Risk </w:t>
      </w:r>
      <w:r w:rsidR="00893E4B" w:rsidRPr="00F97628">
        <w:rPr>
          <w:rFonts w:asciiTheme="majorHAnsi" w:hAnsiTheme="majorHAnsi" w:cstheme="majorHAnsi"/>
        </w:rPr>
        <w:t>assessments</w:t>
      </w:r>
      <w:r w:rsidRPr="00F97628">
        <w:rPr>
          <w:rFonts w:asciiTheme="majorHAnsi" w:hAnsiTheme="majorHAnsi" w:cstheme="majorHAnsi"/>
        </w:rPr>
        <w:t xml:space="preserve"> are conducted and reviewed on a regular basis.</w:t>
      </w:r>
    </w:p>
    <w:p w14:paraId="17B9DE6B" w14:textId="77777777" w:rsidR="0036536E" w:rsidRPr="00F97628" w:rsidRDefault="0036536E" w:rsidP="009B719B">
      <w:pPr>
        <w:pStyle w:val="BodyText"/>
        <w:rPr>
          <w:rFonts w:asciiTheme="majorHAnsi" w:hAnsiTheme="majorHAnsi" w:cstheme="majorHAnsi"/>
        </w:rPr>
      </w:pPr>
    </w:p>
    <w:p w14:paraId="3513D8D3"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Employees are reminded that they have a duty under the Safety, Health and Welfare at Work Act 2005 to take reasonable care for the safety, health and welfare of themselves and of other persons who may be affected by their acts or omissions at work.</w:t>
      </w:r>
    </w:p>
    <w:p w14:paraId="5571D7FD" w14:textId="77777777" w:rsidR="0036536E" w:rsidRPr="00F97628" w:rsidRDefault="0036536E" w:rsidP="009B719B">
      <w:pPr>
        <w:pStyle w:val="BodyText"/>
        <w:rPr>
          <w:rFonts w:asciiTheme="majorHAnsi" w:hAnsiTheme="majorHAnsi" w:cstheme="majorHAnsi"/>
        </w:rPr>
      </w:pPr>
    </w:p>
    <w:p w14:paraId="0B77EDBD" w14:textId="20C242D0"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overall responsibility</w:t>
      </w:r>
      <w:r w:rsidR="00F42225" w:rsidRPr="00F97628">
        <w:rPr>
          <w:rFonts w:asciiTheme="majorHAnsi" w:hAnsiTheme="majorHAnsi" w:cstheme="majorHAnsi"/>
        </w:rPr>
        <w:t xml:space="preserve"> for this policy rests with the</w:t>
      </w:r>
      <w:r w:rsidR="0086235F" w:rsidRPr="00F97628">
        <w:rPr>
          <w:rFonts w:asciiTheme="majorHAnsi" w:hAnsiTheme="majorHAnsi" w:cstheme="majorHAnsi"/>
        </w:rPr>
        <w:t xml:space="preserv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 xml:space="preserve">. </w:t>
      </w:r>
      <w:r w:rsidRPr="00F97628">
        <w:rPr>
          <w:rFonts w:asciiTheme="majorHAnsi" w:hAnsiTheme="majorHAnsi" w:cstheme="majorHAnsi"/>
        </w:rPr>
        <w:t>The implementation of this policy is the responsibility of each employee of the organisation. All employees must ensure health and safety considerations are given priority in planning in the day-to-day execution of work.</w:t>
      </w:r>
    </w:p>
    <w:p w14:paraId="12E8238F" w14:textId="77777777" w:rsidR="0036536E" w:rsidRPr="00F97628" w:rsidRDefault="0036536E" w:rsidP="009B719B">
      <w:pPr>
        <w:pStyle w:val="BodyText"/>
        <w:rPr>
          <w:rFonts w:asciiTheme="majorHAnsi" w:hAnsiTheme="majorHAnsi" w:cstheme="majorHAnsi"/>
        </w:rPr>
      </w:pPr>
    </w:p>
    <w:p w14:paraId="6EA8EBC1"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This statement of policy will be reviewed annually through a consultative process involving Management and Staff, in order to ensure that the document is appropriate to the nature and extent of the business.</w:t>
      </w:r>
    </w:p>
    <w:p w14:paraId="1D78AB40" w14:textId="2C0D2EE9" w:rsidR="0036536E" w:rsidRPr="00F97628" w:rsidRDefault="0036536E" w:rsidP="009B719B">
      <w:pPr>
        <w:pStyle w:val="BodyText"/>
        <w:rPr>
          <w:rFonts w:asciiTheme="majorHAnsi" w:hAnsiTheme="majorHAnsi" w:cstheme="majorHAnsi"/>
          <w:b/>
          <w:bCs/>
          <w:iCs/>
        </w:rPr>
      </w:pPr>
      <w:r w:rsidRPr="00F97628">
        <w:rPr>
          <w:rFonts w:asciiTheme="majorHAnsi" w:hAnsiTheme="majorHAnsi" w:cstheme="majorHAnsi"/>
          <w:b/>
          <w:bCs/>
          <w:iCs/>
        </w:rPr>
        <w:br w:type="page"/>
      </w:r>
      <w:r w:rsidRPr="00F97628">
        <w:rPr>
          <w:rFonts w:asciiTheme="majorHAnsi" w:hAnsiTheme="majorHAnsi" w:cstheme="majorHAnsi"/>
          <w:b/>
          <w:bCs/>
          <w:iCs/>
        </w:rPr>
        <w:lastRenderedPageBreak/>
        <w:t>APPENDIX B:  ANTI-BULLYING POLICY</w:t>
      </w:r>
    </w:p>
    <w:p w14:paraId="394E720B"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Fundamental to the concept of equality and respect for others in the workplace is that the work environment should be free from any activity that is likely to adversely affect the dignity of the individual.</w:t>
      </w:r>
    </w:p>
    <w:p w14:paraId="1179E7E4" w14:textId="77777777" w:rsidR="0036536E" w:rsidRPr="00F97628" w:rsidRDefault="0036536E" w:rsidP="009B719B">
      <w:pPr>
        <w:pStyle w:val="BodyText"/>
        <w:rPr>
          <w:rFonts w:asciiTheme="majorHAnsi" w:hAnsiTheme="majorHAnsi" w:cstheme="majorHAnsi"/>
        </w:rPr>
      </w:pPr>
    </w:p>
    <w:p w14:paraId="0CC1CBC8" w14:textId="2EC81CE9"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w:t>
      </w:r>
      <w:r w:rsidR="008C66BC" w:rsidRPr="00F97628">
        <w:rPr>
          <w:rFonts w:asciiTheme="majorHAnsi" w:hAnsiTheme="majorHAnsi" w:cstheme="majorHAnsi"/>
        </w:rPr>
        <w:t>Employer</w:t>
      </w:r>
      <w:r w:rsidRPr="00F97628">
        <w:rPr>
          <w:rFonts w:asciiTheme="majorHAnsi" w:hAnsiTheme="majorHAnsi" w:cstheme="majorHAnsi"/>
        </w:rPr>
        <w:t xml:space="preserve"> is committed to a working environment that is free from bullying and intimidation.  We recognise the devastating effect which bullying can have on an individual and assert our commitment to decisive action to combat it.  The </w:t>
      </w:r>
      <w:r w:rsidR="008C66BC" w:rsidRPr="00F97628">
        <w:rPr>
          <w:rFonts w:asciiTheme="majorHAnsi" w:hAnsiTheme="majorHAnsi" w:cstheme="majorHAnsi"/>
        </w:rPr>
        <w:t>EMPLOYER</w:t>
      </w:r>
      <w:r w:rsidRPr="00F97628">
        <w:rPr>
          <w:rFonts w:asciiTheme="majorHAnsi" w:hAnsiTheme="majorHAnsi" w:cstheme="majorHAnsi"/>
        </w:rPr>
        <w:t xml:space="preserve"> will not tolerate bullying and will apply this policy and its related procedures to any reported incidents.  Members of staff who feel they are the subject of bullying should register their grievance immediately, through the procedures detailed in the guidelines of this policy statement, in the knowledge that grievances arising from bullying will be dealt with urgency and sensitivity in a confidential manner.  Employees will be protected against victimisation or retaliation for bringing a complaint of bullying. Where a complaint of bullying is upheld, those responsible will be subject to disciplinary action appropriate to the circumstances up to and including dismissal.</w:t>
      </w:r>
    </w:p>
    <w:p w14:paraId="01B362BF" w14:textId="77777777" w:rsidR="0036536E" w:rsidRPr="00F97628" w:rsidRDefault="0036536E" w:rsidP="009B719B">
      <w:pPr>
        <w:pStyle w:val="BodyText"/>
        <w:rPr>
          <w:rFonts w:asciiTheme="majorHAnsi" w:hAnsiTheme="majorHAnsi" w:cstheme="majorHAnsi"/>
        </w:rPr>
      </w:pPr>
    </w:p>
    <w:p w14:paraId="7B5B70D0" w14:textId="29DA0561"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What is bullying?</w:t>
      </w:r>
    </w:p>
    <w:p w14:paraId="7E03E38E"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Bullying at work can best be viewed as an aspect of harassment in the workplace generally, and might broadly be defined as “persistent, offensive, abusive, intimidating, malicious or insulting behaviour or abuse of power, conducted by one individual or a group against another or others, which makes the recipient feel upset, threatened, humiliated or vulnerable, that undermines self confidence and, which may cause them to suffer stress”.</w:t>
      </w:r>
    </w:p>
    <w:p w14:paraId="763DB27F" w14:textId="77777777" w:rsidR="0036536E" w:rsidRPr="00F97628" w:rsidRDefault="0036536E" w:rsidP="009B719B">
      <w:pPr>
        <w:pStyle w:val="BodyText"/>
        <w:rPr>
          <w:rFonts w:asciiTheme="majorHAnsi" w:hAnsiTheme="majorHAnsi" w:cstheme="majorHAnsi"/>
        </w:rPr>
      </w:pPr>
    </w:p>
    <w:p w14:paraId="37F5B257"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We acknowledge that bullying can occur at any level in the organisation, in any department and can occur within peer groups, from those supervising to those supervised and vice versa.</w:t>
      </w:r>
    </w:p>
    <w:p w14:paraId="67C7855A" w14:textId="77777777" w:rsidR="0036536E" w:rsidRPr="00F97628" w:rsidRDefault="0036536E" w:rsidP="009B719B">
      <w:pPr>
        <w:pStyle w:val="BodyText"/>
        <w:rPr>
          <w:rFonts w:asciiTheme="majorHAnsi" w:hAnsiTheme="majorHAnsi" w:cstheme="majorHAnsi"/>
        </w:rPr>
      </w:pPr>
    </w:p>
    <w:p w14:paraId="61491930" w14:textId="68A1CC5A"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Behaviour regarded as </w:t>
      </w:r>
      <w:r w:rsidR="0010131F" w:rsidRPr="00F97628">
        <w:rPr>
          <w:rFonts w:asciiTheme="majorHAnsi" w:hAnsiTheme="majorHAnsi" w:cstheme="majorHAnsi"/>
          <w:b/>
        </w:rPr>
        <w:t>Bullying.</w:t>
      </w:r>
    </w:p>
    <w:p w14:paraId="4C583901"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Behaviour which would be regarded as bullying can take any form, the following is a sample of some types of bullying:</w:t>
      </w:r>
    </w:p>
    <w:p w14:paraId="6F8FAAC9" w14:textId="77777777" w:rsidR="0036536E" w:rsidRPr="00F97628" w:rsidRDefault="0036536E" w:rsidP="009B719B">
      <w:pPr>
        <w:pStyle w:val="BodyText"/>
        <w:rPr>
          <w:rFonts w:asciiTheme="majorHAnsi" w:hAnsiTheme="majorHAnsi" w:cstheme="majorHAnsi"/>
        </w:rPr>
      </w:pPr>
    </w:p>
    <w:p w14:paraId="7597CF89" w14:textId="715FA3A3"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Physical contact ranging from touching to serious </w:t>
      </w:r>
      <w:r w:rsidR="00893E4B" w:rsidRPr="00F97628">
        <w:rPr>
          <w:rFonts w:asciiTheme="majorHAnsi" w:hAnsiTheme="majorHAnsi" w:cstheme="majorHAnsi"/>
        </w:rPr>
        <w:t>assault.</w:t>
      </w:r>
    </w:p>
    <w:p w14:paraId="5C01B7F9"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Verbal abuse with or without offensive and threatening language</w:t>
      </w:r>
    </w:p>
    <w:p w14:paraId="48FBB960"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Implied threats</w:t>
      </w:r>
    </w:p>
    <w:p w14:paraId="7C03839E"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Jokes, gossip, slander, offensive songs</w:t>
      </w:r>
    </w:p>
    <w:p w14:paraId="2DDD4C3F"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Posters, photocopied cartoons, graffiti, obscene gestures</w:t>
      </w:r>
    </w:p>
    <w:p w14:paraId="1DC2CC81" w14:textId="03A6C17A"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Isolation, </w:t>
      </w:r>
      <w:r w:rsidR="00893E4B" w:rsidRPr="00F97628">
        <w:rPr>
          <w:rFonts w:asciiTheme="majorHAnsi" w:hAnsiTheme="majorHAnsi" w:cstheme="majorHAnsi"/>
        </w:rPr>
        <w:t>non-co-operation,</w:t>
      </w:r>
      <w:r w:rsidRPr="00F97628">
        <w:rPr>
          <w:rFonts w:asciiTheme="majorHAnsi" w:hAnsiTheme="majorHAnsi" w:cstheme="majorHAnsi"/>
        </w:rPr>
        <w:t xml:space="preserve"> or exclusion within work and from social activities</w:t>
      </w:r>
    </w:p>
    <w:p w14:paraId="552C2C81"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Coercion for sexual favours</w:t>
      </w:r>
    </w:p>
    <w:p w14:paraId="1AB4412F" w14:textId="2C79492C"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Intrusion by pestering, spying and </w:t>
      </w:r>
      <w:r w:rsidR="00893E4B" w:rsidRPr="00F97628">
        <w:rPr>
          <w:rFonts w:asciiTheme="majorHAnsi" w:hAnsiTheme="majorHAnsi" w:cstheme="majorHAnsi"/>
        </w:rPr>
        <w:t>stalking.</w:t>
      </w:r>
    </w:p>
    <w:p w14:paraId="10356645" w14:textId="0AC25D53"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Repeated requests giving impossible deadlines or impossible </w:t>
      </w:r>
      <w:r w:rsidR="00893E4B" w:rsidRPr="00F97628">
        <w:rPr>
          <w:rFonts w:asciiTheme="majorHAnsi" w:hAnsiTheme="majorHAnsi" w:cstheme="majorHAnsi"/>
        </w:rPr>
        <w:t>tasks.</w:t>
      </w:r>
    </w:p>
    <w:p w14:paraId="6BA10F66" w14:textId="5FF5343A"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 xml:space="preserve">Repeated unreasonable assignments to duties, which are obviously </w:t>
      </w:r>
      <w:r w:rsidR="00893E4B" w:rsidRPr="00F97628">
        <w:rPr>
          <w:rFonts w:asciiTheme="majorHAnsi" w:hAnsiTheme="majorHAnsi" w:cstheme="majorHAnsi"/>
        </w:rPr>
        <w:t>unfavourable.</w:t>
      </w:r>
    </w:p>
    <w:p w14:paraId="1CD8ADF3" w14:textId="77777777" w:rsidR="0036536E" w:rsidRPr="00F97628" w:rsidRDefault="0036536E" w:rsidP="009B719B">
      <w:pPr>
        <w:pStyle w:val="BodyText"/>
        <w:numPr>
          <w:ilvl w:val="0"/>
          <w:numId w:val="28"/>
        </w:numPr>
        <w:rPr>
          <w:rFonts w:asciiTheme="majorHAnsi" w:hAnsiTheme="majorHAnsi" w:cstheme="majorHAnsi"/>
        </w:rPr>
      </w:pPr>
      <w:r w:rsidRPr="00F97628">
        <w:rPr>
          <w:rFonts w:asciiTheme="majorHAnsi" w:hAnsiTheme="majorHAnsi" w:cstheme="majorHAnsi"/>
        </w:rPr>
        <w:t>Vandalism of personal property (destroying clothing, scratching paintwork on cars).</w:t>
      </w:r>
    </w:p>
    <w:p w14:paraId="3F95FA5A" w14:textId="77777777" w:rsidR="0036536E" w:rsidRPr="00F97628" w:rsidRDefault="0036536E" w:rsidP="009B719B">
      <w:pPr>
        <w:pStyle w:val="BodyText"/>
        <w:rPr>
          <w:rFonts w:asciiTheme="majorHAnsi" w:hAnsiTheme="majorHAnsi" w:cstheme="majorHAnsi"/>
        </w:rPr>
      </w:pPr>
    </w:p>
    <w:p w14:paraId="07ABE0B3" w14:textId="77777777" w:rsidR="00893E4B" w:rsidRPr="00F97628" w:rsidRDefault="00893E4B" w:rsidP="009B719B">
      <w:pPr>
        <w:pStyle w:val="BodyText"/>
        <w:rPr>
          <w:rFonts w:asciiTheme="majorHAnsi" w:hAnsiTheme="majorHAnsi" w:cstheme="majorHAnsi"/>
          <w:b/>
        </w:rPr>
      </w:pPr>
    </w:p>
    <w:p w14:paraId="05F2A22A" w14:textId="2F5915F3"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lastRenderedPageBreak/>
        <w:t>Safety, Health and Welfare at Work</w:t>
      </w:r>
    </w:p>
    <w:p w14:paraId="4843DF2D" w14:textId="28927F10"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Under the Safety, Health and Welfare at Work Act 1989, there is a duty on employer to ensure as far as is reasonably practicable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at work of employees. To this end all staff, managers, </w:t>
      </w:r>
      <w:r w:rsidR="00893E4B" w:rsidRPr="00F97628">
        <w:rPr>
          <w:rFonts w:asciiTheme="majorHAnsi" w:hAnsiTheme="majorHAnsi" w:cstheme="majorHAnsi"/>
        </w:rPr>
        <w:t>supervisors,</w:t>
      </w:r>
      <w:r w:rsidRPr="00F97628">
        <w:rPr>
          <w:rFonts w:asciiTheme="majorHAnsi" w:hAnsiTheme="majorHAnsi" w:cstheme="majorHAnsi"/>
        </w:rPr>
        <w:t xml:space="preserve"> and employees have a role in creating an environment where bullying is unacceptable.</w:t>
      </w:r>
    </w:p>
    <w:p w14:paraId="6ED5AAD8" w14:textId="77777777" w:rsidR="0036536E" w:rsidRPr="00F97628" w:rsidRDefault="0036536E" w:rsidP="009B719B">
      <w:pPr>
        <w:pStyle w:val="BodyText"/>
        <w:rPr>
          <w:rFonts w:asciiTheme="majorHAnsi" w:hAnsiTheme="majorHAnsi" w:cstheme="majorHAnsi"/>
          <w:b/>
        </w:rPr>
      </w:pPr>
    </w:p>
    <w:p w14:paraId="16081715"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COMPLAINTS PROCEDURE</w:t>
      </w:r>
    </w:p>
    <w:p w14:paraId="4F6A48C9" w14:textId="77777777" w:rsidR="0036536E" w:rsidRPr="00F97628" w:rsidRDefault="0036536E" w:rsidP="009B719B">
      <w:pPr>
        <w:pStyle w:val="BodyText"/>
        <w:rPr>
          <w:rFonts w:asciiTheme="majorHAnsi" w:hAnsiTheme="majorHAnsi" w:cstheme="majorHAnsi"/>
          <w:b/>
        </w:rPr>
      </w:pPr>
    </w:p>
    <w:p w14:paraId="63BE8EE5" w14:textId="1185CC82"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Resolving problems locally  </w:t>
      </w:r>
    </w:p>
    <w:p w14:paraId="207CD018"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rPr>
        <w:t>A staff member who believes he or she is being bullied should first attempt to resolve the problem locally if this is possible and with minimum conflict.</w:t>
      </w:r>
    </w:p>
    <w:p w14:paraId="6F47E795" w14:textId="77777777" w:rsidR="0036536E" w:rsidRPr="00F97628" w:rsidRDefault="0036536E" w:rsidP="009B719B">
      <w:pPr>
        <w:pStyle w:val="BodyText"/>
        <w:rPr>
          <w:rFonts w:asciiTheme="majorHAnsi" w:hAnsiTheme="majorHAnsi" w:cstheme="majorHAnsi"/>
        </w:rPr>
      </w:pPr>
    </w:p>
    <w:p w14:paraId="348C282E" w14:textId="1638E44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person should confront the individual responsible and request that the bullying ceases.  It may emerge that the perpetrator does not realise the effect of the behaviour on the complainant. Where a staff member would find it difficult to confront the perpetrator </w:t>
      </w:r>
      <w:r w:rsidR="00893E4B" w:rsidRPr="00F97628">
        <w:rPr>
          <w:rFonts w:asciiTheme="majorHAnsi" w:hAnsiTheme="majorHAnsi" w:cstheme="majorHAnsi"/>
        </w:rPr>
        <w:t>directly,</w:t>
      </w:r>
      <w:r w:rsidRPr="00F97628">
        <w:rPr>
          <w:rFonts w:asciiTheme="majorHAnsi" w:hAnsiTheme="majorHAnsi" w:cstheme="majorHAnsi"/>
        </w:rPr>
        <w:t xml:space="preserve"> they should communicate through another party, i.e. a sympathetic col</w:t>
      </w:r>
      <w:r w:rsidR="007E5353" w:rsidRPr="00F97628">
        <w:rPr>
          <w:rFonts w:asciiTheme="majorHAnsi" w:hAnsiTheme="majorHAnsi" w:cstheme="majorHAnsi"/>
        </w:rPr>
        <w:t>league</w:t>
      </w:r>
      <w:r w:rsidRPr="00F97628">
        <w:rPr>
          <w:rFonts w:asciiTheme="majorHAnsi" w:hAnsiTheme="majorHAnsi" w:cstheme="majorHAnsi"/>
        </w:rPr>
        <w:t>.</w:t>
      </w:r>
    </w:p>
    <w:p w14:paraId="7FEE39A9" w14:textId="77777777" w:rsidR="0036536E" w:rsidRPr="00F97628" w:rsidRDefault="0036536E" w:rsidP="009B719B">
      <w:pPr>
        <w:pStyle w:val="BodyText"/>
        <w:rPr>
          <w:rFonts w:asciiTheme="majorHAnsi" w:hAnsiTheme="majorHAnsi" w:cstheme="majorHAnsi"/>
        </w:rPr>
      </w:pPr>
    </w:p>
    <w:p w14:paraId="7EE3E588" w14:textId="5C67B489"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Formal Procedures </w:t>
      </w:r>
    </w:p>
    <w:p w14:paraId="07E9A14C"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rPr>
        <w:t>Where there is no local resolution or where it is inappropriate to seek to resolve the problem locally, it will be necessary to process the case through the normal grievance/disciplinary procedures:</w:t>
      </w:r>
    </w:p>
    <w:p w14:paraId="28DDA313" w14:textId="77777777" w:rsidR="0036536E" w:rsidRPr="00F97628" w:rsidRDefault="0036536E" w:rsidP="009B719B">
      <w:pPr>
        <w:pStyle w:val="BodyText"/>
        <w:rPr>
          <w:rFonts w:asciiTheme="majorHAnsi" w:hAnsiTheme="majorHAnsi" w:cstheme="majorHAnsi"/>
        </w:rPr>
      </w:pPr>
    </w:p>
    <w:p w14:paraId="59C5C7CC" w14:textId="6634F709"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alleged case should be reported to the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w:t>
      </w:r>
      <w:r w:rsidR="00D1690E">
        <w:rPr>
          <w:rFonts w:asciiTheme="majorHAnsi" w:hAnsiTheme="majorHAnsi" w:cstheme="majorHAnsi"/>
        </w:rPr>
        <w:t xml:space="preserve"> </w:t>
      </w:r>
      <w:r w:rsidRPr="00F97628">
        <w:rPr>
          <w:rFonts w:asciiTheme="majorHAnsi" w:hAnsiTheme="majorHAnsi" w:cstheme="majorHAnsi"/>
        </w:rPr>
        <w:t xml:space="preserve">The person alleging bullying should, if possible, keep a record of dates, </w:t>
      </w:r>
      <w:r w:rsidR="00893E4B" w:rsidRPr="00F97628">
        <w:rPr>
          <w:rFonts w:asciiTheme="majorHAnsi" w:hAnsiTheme="majorHAnsi" w:cstheme="majorHAnsi"/>
        </w:rPr>
        <w:t>offences,</w:t>
      </w:r>
      <w:r w:rsidRPr="00F97628">
        <w:rPr>
          <w:rFonts w:asciiTheme="majorHAnsi" w:hAnsiTheme="majorHAnsi" w:cstheme="majorHAnsi"/>
        </w:rPr>
        <w:t xml:space="preserve"> and witnesses, if any.</w:t>
      </w:r>
    </w:p>
    <w:p w14:paraId="138ECA48" w14:textId="77777777" w:rsidR="0036536E" w:rsidRPr="00F97628" w:rsidRDefault="0036536E" w:rsidP="009B719B">
      <w:pPr>
        <w:pStyle w:val="BodyText"/>
        <w:rPr>
          <w:rFonts w:asciiTheme="majorHAnsi" w:hAnsiTheme="majorHAnsi" w:cstheme="majorHAnsi"/>
        </w:rPr>
      </w:pPr>
    </w:p>
    <w:p w14:paraId="67F2F895" w14:textId="061F765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Both parties will be interviewed </w:t>
      </w:r>
      <w:r w:rsidR="00893E4B" w:rsidRPr="00F97628">
        <w:rPr>
          <w:rFonts w:asciiTheme="majorHAnsi" w:hAnsiTheme="majorHAnsi" w:cstheme="majorHAnsi"/>
        </w:rPr>
        <w:t>separately,</w:t>
      </w:r>
      <w:r w:rsidRPr="00F97628">
        <w:rPr>
          <w:rFonts w:asciiTheme="majorHAnsi" w:hAnsiTheme="majorHAnsi" w:cstheme="majorHAnsi"/>
        </w:rPr>
        <w:t xml:space="preserve"> and detailed statements taken from each.  In the interest of natural justice, the individual against whom the allegations are made will be made aware of the nature of the complaint and be given the opportunity to respond to the allegation made.</w:t>
      </w:r>
    </w:p>
    <w:p w14:paraId="6F375075" w14:textId="77777777" w:rsidR="0036536E" w:rsidRPr="00F97628" w:rsidRDefault="0036536E" w:rsidP="009B719B">
      <w:pPr>
        <w:pStyle w:val="BodyText"/>
        <w:rPr>
          <w:rFonts w:asciiTheme="majorHAnsi" w:hAnsiTheme="majorHAnsi" w:cstheme="majorHAnsi"/>
        </w:rPr>
      </w:pPr>
    </w:p>
    <w:p w14:paraId="38167AA9"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Complaints will be dealt with as quickly as possible and while every effort will be made to maintain confidentiality it may be necessary to interview witnesses among the staff.  In this case, the importance of confidentiality will be stressed.</w:t>
      </w:r>
    </w:p>
    <w:p w14:paraId="516C7D6F" w14:textId="77777777" w:rsidR="0036536E" w:rsidRPr="00F97628" w:rsidRDefault="0036536E" w:rsidP="009B719B">
      <w:pPr>
        <w:pStyle w:val="BodyText"/>
        <w:rPr>
          <w:rFonts w:asciiTheme="majorHAnsi" w:hAnsiTheme="majorHAnsi" w:cstheme="majorHAnsi"/>
        </w:rPr>
      </w:pPr>
    </w:p>
    <w:p w14:paraId="543108E1" w14:textId="3F42EF26" w:rsidR="00240A71" w:rsidRPr="00F97628" w:rsidRDefault="0036536E" w:rsidP="009B719B">
      <w:pPr>
        <w:pStyle w:val="BodyText"/>
        <w:rPr>
          <w:rFonts w:asciiTheme="majorHAnsi" w:hAnsiTheme="majorHAnsi" w:cstheme="majorHAnsi"/>
        </w:rPr>
      </w:pPr>
      <w:r w:rsidRPr="00F97628">
        <w:rPr>
          <w:rFonts w:asciiTheme="majorHAnsi" w:hAnsiTheme="majorHAnsi" w:cstheme="majorHAnsi"/>
        </w:rPr>
        <w:t>Both parties will have the right to be accompanied at any interviews held during the investigation.</w:t>
      </w:r>
    </w:p>
    <w:p w14:paraId="05DD6C0F" w14:textId="77777777" w:rsidR="00240A71" w:rsidRPr="00F97628" w:rsidRDefault="00240A71" w:rsidP="009B719B">
      <w:pPr>
        <w:pStyle w:val="BodyText"/>
        <w:rPr>
          <w:rFonts w:asciiTheme="majorHAnsi" w:hAnsiTheme="majorHAnsi" w:cstheme="majorHAnsi"/>
        </w:rPr>
      </w:pPr>
    </w:p>
    <w:p w14:paraId="211DD19C" w14:textId="6B81779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If following a thorough investigation, the </w:t>
      </w:r>
      <w:r w:rsidR="008C66BC" w:rsidRPr="00F97628">
        <w:rPr>
          <w:rFonts w:asciiTheme="majorHAnsi" w:hAnsiTheme="majorHAnsi" w:cstheme="majorHAnsi"/>
        </w:rPr>
        <w:t>EMPLOYER</w:t>
      </w:r>
      <w:r w:rsidRPr="00F97628">
        <w:rPr>
          <w:rFonts w:asciiTheme="majorHAnsi" w:hAnsiTheme="majorHAnsi" w:cstheme="majorHAnsi"/>
        </w:rPr>
        <w:t xml:space="preserve"> can reasonably conclude that bullying has occurred, appropriate action will be taken under the disciplinary procedure.  Possible sanctions may range from a verbal warning to dismissal.</w:t>
      </w:r>
    </w:p>
    <w:p w14:paraId="0FFF12E9" w14:textId="77777777" w:rsidR="0036536E" w:rsidRPr="00F97628" w:rsidRDefault="0036536E" w:rsidP="009B719B">
      <w:pPr>
        <w:pStyle w:val="BodyText"/>
        <w:rPr>
          <w:rFonts w:asciiTheme="majorHAnsi" w:hAnsiTheme="majorHAnsi" w:cstheme="majorHAnsi"/>
        </w:rPr>
      </w:pPr>
    </w:p>
    <w:p w14:paraId="478521D3"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Staff will be protected from intimidation, victimisation or discrimination resulting from their alleging bullying or assisting with an investigation.</w:t>
      </w:r>
    </w:p>
    <w:p w14:paraId="596F89CC" w14:textId="77777777" w:rsidR="0036536E" w:rsidRPr="00F97628" w:rsidRDefault="0036536E" w:rsidP="009B719B">
      <w:pPr>
        <w:pStyle w:val="BodyText"/>
        <w:rPr>
          <w:rFonts w:asciiTheme="majorHAnsi" w:hAnsiTheme="majorHAnsi" w:cstheme="majorHAnsi"/>
        </w:rPr>
      </w:pPr>
    </w:p>
    <w:p w14:paraId="27063166"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lastRenderedPageBreak/>
        <w:t>The final conclusion and sanctions, if any, resulting from an investigation into bullying may be appealed by either party, under the grievance procedures.</w:t>
      </w:r>
    </w:p>
    <w:p w14:paraId="33A1EB2D" w14:textId="77777777" w:rsidR="0036536E" w:rsidRPr="00F97628" w:rsidRDefault="0036536E" w:rsidP="009B719B">
      <w:pPr>
        <w:pStyle w:val="BodyText"/>
        <w:rPr>
          <w:rFonts w:asciiTheme="majorHAnsi" w:hAnsiTheme="majorHAnsi" w:cstheme="majorHAnsi"/>
        </w:rPr>
      </w:pPr>
    </w:p>
    <w:p w14:paraId="65C7DE02" w14:textId="7345DA9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It should be noted that where a complaint is not upheld by a formal investigation, it will not be assumed that the complaint was malicious.  In the interest of natural justice, a complaint which emerges as having been cle</w:t>
      </w:r>
      <w:r w:rsidR="00240A71" w:rsidRPr="00F97628">
        <w:rPr>
          <w:rFonts w:asciiTheme="majorHAnsi" w:hAnsiTheme="majorHAnsi" w:cstheme="majorHAnsi"/>
        </w:rPr>
        <w:t xml:space="preserve">arly malicious will be treated </w:t>
      </w:r>
      <w:r w:rsidRPr="00F97628">
        <w:rPr>
          <w:rFonts w:asciiTheme="majorHAnsi" w:hAnsiTheme="majorHAnsi" w:cstheme="majorHAnsi"/>
        </w:rPr>
        <w:t>as gross misconduct.  The application of this provision, however, should not deter any member of staff from bringing forward legitimate complaints.</w:t>
      </w:r>
    </w:p>
    <w:p w14:paraId="3F9CE990" w14:textId="77777777" w:rsidR="0036536E" w:rsidRPr="00F97628" w:rsidRDefault="0036536E" w:rsidP="009B719B">
      <w:pPr>
        <w:pStyle w:val="BodyText"/>
        <w:rPr>
          <w:rFonts w:asciiTheme="majorHAnsi" w:hAnsiTheme="majorHAnsi" w:cstheme="majorHAnsi"/>
        </w:rPr>
      </w:pPr>
    </w:p>
    <w:p w14:paraId="01B9164D" w14:textId="32B8C06D" w:rsidR="0036536E" w:rsidRPr="00F97628" w:rsidRDefault="00240A71" w:rsidP="009B719B">
      <w:pPr>
        <w:pStyle w:val="BodyText"/>
        <w:rPr>
          <w:rFonts w:asciiTheme="majorHAnsi" w:hAnsiTheme="majorHAnsi" w:cstheme="majorHAnsi"/>
        </w:rPr>
      </w:pPr>
      <w:r w:rsidRPr="00F97628">
        <w:rPr>
          <w:rFonts w:asciiTheme="majorHAnsi" w:hAnsiTheme="majorHAnsi" w:cstheme="majorHAnsi"/>
        </w:rPr>
        <w:t>An</w:t>
      </w:r>
      <w:r w:rsidR="0036536E" w:rsidRPr="00F97628">
        <w:rPr>
          <w:rFonts w:asciiTheme="majorHAnsi" w:hAnsiTheme="majorHAnsi" w:cstheme="majorHAnsi"/>
        </w:rPr>
        <w:t xml:space="preserve"> employee who is subjected to aggressive and bullying behaviour from a member of the public or anyone not employed by the </w:t>
      </w:r>
      <w:r w:rsidR="008C66BC" w:rsidRPr="00F97628">
        <w:rPr>
          <w:rFonts w:asciiTheme="majorHAnsi" w:hAnsiTheme="majorHAnsi" w:cstheme="majorHAnsi"/>
        </w:rPr>
        <w:t>EMPLOYER</w:t>
      </w:r>
      <w:r w:rsidR="0036536E" w:rsidRPr="00F97628">
        <w:rPr>
          <w:rFonts w:asciiTheme="majorHAnsi" w:hAnsiTheme="majorHAnsi" w:cstheme="majorHAnsi"/>
        </w:rPr>
        <w:t xml:space="preserve"> should refer the matter to </w:t>
      </w:r>
      <w:r w:rsidR="000B3BE1">
        <w:rPr>
          <w:rFonts w:asciiTheme="majorHAnsi" w:hAnsiTheme="majorHAnsi" w:cstheme="majorHAnsi"/>
        </w:rPr>
        <w:t xml:space="preserve">the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 xml:space="preserve"> </w:t>
      </w:r>
      <w:r w:rsidR="0036536E" w:rsidRPr="00F97628">
        <w:rPr>
          <w:rFonts w:asciiTheme="majorHAnsi" w:hAnsiTheme="majorHAnsi" w:cstheme="majorHAnsi"/>
        </w:rPr>
        <w:t>for investigation.</w:t>
      </w:r>
    </w:p>
    <w:p w14:paraId="34994B69" w14:textId="77777777" w:rsidR="0036536E" w:rsidRPr="00F97628" w:rsidRDefault="0036536E" w:rsidP="009B719B">
      <w:pPr>
        <w:jc w:val="both"/>
        <w:rPr>
          <w:rFonts w:asciiTheme="majorHAnsi" w:hAnsiTheme="majorHAnsi" w:cstheme="majorHAnsi"/>
        </w:rPr>
      </w:pPr>
    </w:p>
    <w:p w14:paraId="77EEC0E7" w14:textId="77777777" w:rsidR="0036536E" w:rsidRPr="00F97628" w:rsidRDefault="0036536E" w:rsidP="009B719B">
      <w:pPr>
        <w:pStyle w:val="Heading1"/>
        <w:jc w:val="both"/>
        <w:rPr>
          <w:rFonts w:asciiTheme="majorHAnsi" w:hAnsiTheme="majorHAnsi" w:cstheme="majorHAnsi"/>
        </w:rPr>
      </w:pPr>
      <w:r w:rsidRPr="00F97628">
        <w:rPr>
          <w:rFonts w:asciiTheme="majorHAnsi" w:hAnsiTheme="majorHAnsi" w:cstheme="majorHAnsi"/>
        </w:rPr>
        <w:br w:type="page"/>
      </w:r>
      <w:r w:rsidRPr="00F97628">
        <w:rPr>
          <w:rFonts w:asciiTheme="majorHAnsi" w:hAnsiTheme="majorHAnsi" w:cstheme="majorHAnsi"/>
        </w:rPr>
        <w:lastRenderedPageBreak/>
        <w:t>APPENDIX C: EQUAL OPPORTUNITIES POLICY</w:t>
      </w:r>
    </w:p>
    <w:p w14:paraId="39577068" w14:textId="77777777" w:rsidR="0036536E" w:rsidRPr="00F97628" w:rsidRDefault="0036536E" w:rsidP="009B719B">
      <w:pPr>
        <w:jc w:val="both"/>
        <w:rPr>
          <w:rFonts w:asciiTheme="majorHAnsi" w:hAnsiTheme="majorHAnsi" w:cstheme="majorHAnsi"/>
        </w:rPr>
      </w:pPr>
    </w:p>
    <w:p w14:paraId="6A802A7C" w14:textId="2FF408D0" w:rsidR="0036536E" w:rsidRPr="00F97628" w:rsidRDefault="0036536E" w:rsidP="009B719B">
      <w:pPr>
        <w:pStyle w:val="ListParagraph"/>
        <w:numPr>
          <w:ilvl w:val="2"/>
          <w:numId w:val="20"/>
        </w:numPr>
        <w:ind w:left="0" w:firstLine="0"/>
        <w:jc w:val="both"/>
        <w:rPr>
          <w:rFonts w:asciiTheme="majorHAnsi" w:hAnsiTheme="majorHAnsi" w:cstheme="majorHAnsi"/>
          <w:b/>
        </w:rPr>
      </w:pPr>
      <w:r w:rsidRPr="00F97628">
        <w:rPr>
          <w:rFonts w:asciiTheme="majorHAnsi" w:hAnsiTheme="majorHAnsi" w:cstheme="majorHAnsi"/>
          <w:b/>
        </w:rPr>
        <w:t xml:space="preserve">STATEMENT OF POLICY </w:t>
      </w:r>
    </w:p>
    <w:p w14:paraId="3448BDDC" w14:textId="37CD5C71" w:rsidR="0036536E" w:rsidRPr="00F97628" w:rsidRDefault="0036536E" w:rsidP="009B719B">
      <w:pPr>
        <w:jc w:val="both"/>
        <w:rPr>
          <w:rFonts w:asciiTheme="majorHAnsi" w:hAnsiTheme="majorHAnsi" w:cstheme="majorHAnsi"/>
        </w:rPr>
      </w:pPr>
      <w:r w:rsidRPr="00F97628">
        <w:rPr>
          <w:rFonts w:asciiTheme="majorHAnsi" w:hAnsiTheme="majorHAnsi" w:cstheme="majorHAnsi"/>
        </w:rPr>
        <w:t xml:space="preserve">We recognise that discrimination is unacceptable and although equality of opportunity has been a </w:t>
      </w:r>
      <w:r w:rsidR="00893E4B" w:rsidRPr="00F97628">
        <w:rPr>
          <w:rFonts w:asciiTheme="majorHAnsi" w:hAnsiTheme="majorHAnsi" w:cstheme="majorHAnsi"/>
        </w:rPr>
        <w:t>long-standing</w:t>
      </w:r>
      <w:r w:rsidRPr="00F97628">
        <w:rPr>
          <w:rFonts w:asciiTheme="majorHAnsi" w:hAnsiTheme="majorHAnsi" w:cstheme="majorHAnsi"/>
        </w:rPr>
        <w:t xml:space="preserve"> feature of our employment practices and procedures, we have made the decision to adopt a formal equal opportunities policy.  Breaches of the policy will lead to disciplinary proceedings and, if appropriate, disciplinary action.</w:t>
      </w:r>
    </w:p>
    <w:p w14:paraId="1792D65C" w14:textId="77777777" w:rsidR="00273D53" w:rsidRPr="00F97628" w:rsidRDefault="00273D53" w:rsidP="009B719B">
      <w:pPr>
        <w:jc w:val="both"/>
        <w:rPr>
          <w:rFonts w:asciiTheme="majorHAnsi" w:hAnsiTheme="majorHAnsi" w:cstheme="majorHAnsi"/>
        </w:rPr>
      </w:pPr>
    </w:p>
    <w:p w14:paraId="65A87F1B" w14:textId="54BCAFCD" w:rsidR="0036536E" w:rsidRPr="00F97628" w:rsidRDefault="0036536E" w:rsidP="009B719B">
      <w:pPr>
        <w:jc w:val="both"/>
        <w:rPr>
          <w:rFonts w:asciiTheme="majorHAnsi" w:hAnsiTheme="majorHAnsi" w:cstheme="majorHAnsi"/>
        </w:rPr>
      </w:pPr>
      <w:r w:rsidRPr="00F97628">
        <w:rPr>
          <w:rFonts w:asciiTheme="majorHAnsi" w:hAnsiTheme="majorHAnsi" w:cstheme="majorHAnsi"/>
        </w:rPr>
        <w:t xml:space="preserve">The aim of the policy is to ensure no job applicant or employee is discriminated against either directly or indirectly on the grounds of gender, marital status, family status, sexual orientation, religious belief, age, disability, </w:t>
      </w:r>
      <w:r w:rsidR="00893E4B" w:rsidRPr="00F97628">
        <w:rPr>
          <w:rFonts w:asciiTheme="majorHAnsi" w:hAnsiTheme="majorHAnsi" w:cstheme="majorHAnsi"/>
        </w:rPr>
        <w:t>race,</w:t>
      </w:r>
      <w:r w:rsidRPr="00F97628">
        <w:rPr>
          <w:rFonts w:asciiTheme="majorHAnsi" w:hAnsiTheme="majorHAnsi" w:cstheme="majorHAnsi"/>
        </w:rPr>
        <w:t xml:space="preserve"> or membership of the travelling community.</w:t>
      </w:r>
    </w:p>
    <w:p w14:paraId="7A4FAF41" w14:textId="77777777" w:rsidR="00273D53" w:rsidRPr="00F97628" w:rsidRDefault="00273D53" w:rsidP="009B719B">
      <w:pPr>
        <w:jc w:val="both"/>
        <w:rPr>
          <w:rFonts w:asciiTheme="majorHAnsi" w:hAnsiTheme="majorHAnsi" w:cstheme="majorHAnsi"/>
        </w:rPr>
      </w:pPr>
    </w:p>
    <w:p w14:paraId="0C211504" w14:textId="5E033C6F"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ensure that the policy is circulated to any agencies responsible for our recruitment and a copy of the policy will be made available for all employees and made known to all applicants for employment.</w:t>
      </w:r>
    </w:p>
    <w:p w14:paraId="3D3256DA" w14:textId="77777777" w:rsidR="00273D53" w:rsidRPr="00F97628" w:rsidRDefault="00273D53" w:rsidP="009B719B">
      <w:pPr>
        <w:jc w:val="both"/>
        <w:rPr>
          <w:rFonts w:asciiTheme="majorHAnsi" w:hAnsiTheme="majorHAnsi" w:cstheme="majorHAnsi"/>
        </w:rPr>
      </w:pPr>
    </w:p>
    <w:p w14:paraId="6C2FE4A3" w14:textId="4F3AAB95"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policy will be communicated to all private contractors reminding them of their responsibilities towards the equality of opportunity.</w:t>
      </w:r>
    </w:p>
    <w:p w14:paraId="18D54A6C" w14:textId="77777777" w:rsidR="00273D53" w:rsidRPr="00F97628" w:rsidRDefault="00273D53" w:rsidP="009B719B">
      <w:pPr>
        <w:jc w:val="both"/>
        <w:rPr>
          <w:rFonts w:asciiTheme="majorHAnsi" w:hAnsiTheme="majorHAnsi" w:cstheme="majorHAnsi"/>
        </w:rPr>
      </w:pPr>
    </w:p>
    <w:p w14:paraId="0463252C" w14:textId="4994DC2A"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policy will be implemented in accordance with the appropriate statutory requirements and full account will be taken of all available guidance and in particular any relevant Codes of Practice.</w:t>
      </w:r>
    </w:p>
    <w:p w14:paraId="6ECF034F" w14:textId="77777777" w:rsidR="00273D53" w:rsidRPr="00F97628" w:rsidRDefault="00273D53" w:rsidP="009B719B">
      <w:pPr>
        <w:jc w:val="both"/>
        <w:rPr>
          <w:rFonts w:asciiTheme="majorHAnsi" w:hAnsiTheme="majorHAnsi" w:cstheme="majorHAnsi"/>
        </w:rPr>
      </w:pPr>
    </w:p>
    <w:p w14:paraId="6A95C872"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maintain a neutral working environment in which no worker feels under threat or intimidated.</w:t>
      </w:r>
    </w:p>
    <w:p w14:paraId="0F37B7DA" w14:textId="77777777" w:rsidR="0036536E" w:rsidRPr="00F97628" w:rsidRDefault="0036536E" w:rsidP="009B719B">
      <w:pPr>
        <w:pStyle w:val="ListParagraph"/>
        <w:spacing w:after="0"/>
        <w:ind w:left="0"/>
        <w:jc w:val="both"/>
        <w:rPr>
          <w:rFonts w:asciiTheme="majorHAnsi" w:hAnsiTheme="majorHAnsi" w:cstheme="majorHAnsi"/>
        </w:rPr>
      </w:pPr>
    </w:p>
    <w:p w14:paraId="6794D207" w14:textId="042B0177" w:rsidR="0036536E" w:rsidRPr="00F97628" w:rsidRDefault="0036536E" w:rsidP="009B719B">
      <w:pPr>
        <w:pStyle w:val="ListParagraph"/>
        <w:numPr>
          <w:ilvl w:val="4"/>
          <w:numId w:val="21"/>
        </w:numPr>
        <w:ind w:left="0" w:firstLine="0"/>
        <w:jc w:val="both"/>
        <w:rPr>
          <w:rFonts w:asciiTheme="majorHAnsi" w:hAnsiTheme="majorHAnsi" w:cstheme="majorHAnsi"/>
          <w:b/>
        </w:rPr>
      </w:pPr>
      <w:r w:rsidRPr="00F97628">
        <w:rPr>
          <w:rFonts w:asciiTheme="majorHAnsi" w:hAnsiTheme="majorHAnsi" w:cstheme="majorHAnsi"/>
          <w:b/>
        </w:rPr>
        <w:t>RECRUITMENT AND SELECTION</w:t>
      </w:r>
    </w:p>
    <w:p w14:paraId="61AD4012" w14:textId="2D0E60D1"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recruitment and selection process is crucially important to an equal opportunities policy.  We will endeavour through appropriate training to ensure that employees making selection and recruitment decision will not discriminate, whether consciously or unconsciously, in making these decisions.</w:t>
      </w:r>
    </w:p>
    <w:p w14:paraId="1BA50C97" w14:textId="77777777" w:rsidR="00273D53" w:rsidRPr="00F97628" w:rsidRDefault="00273D53" w:rsidP="009B719B">
      <w:pPr>
        <w:jc w:val="both"/>
        <w:rPr>
          <w:rFonts w:asciiTheme="majorHAnsi" w:hAnsiTheme="majorHAnsi" w:cstheme="majorHAnsi"/>
        </w:rPr>
      </w:pPr>
    </w:p>
    <w:p w14:paraId="4E7FE747" w14:textId="25E0CE74" w:rsidR="0036536E" w:rsidRPr="00F97628" w:rsidRDefault="0036536E" w:rsidP="009B719B">
      <w:pPr>
        <w:jc w:val="both"/>
        <w:rPr>
          <w:rFonts w:asciiTheme="majorHAnsi" w:hAnsiTheme="majorHAnsi" w:cstheme="majorHAnsi"/>
        </w:rPr>
      </w:pPr>
      <w:r w:rsidRPr="00F97628">
        <w:rPr>
          <w:rFonts w:asciiTheme="majorHAnsi" w:hAnsiTheme="majorHAnsi" w:cstheme="majorHAnsi"/>
        </w:rPr>
        <w:t>Promotion and advancement will be made on merit and all decisions relating to this will be made within the overall framework and principles of this policy.</w:t>
      </w:r>
    </w:p>
    <w:p w14:paraId="3C5D0A90" w14:textId="77777777" w:rsidR="00273D53" w:rsidRPr="00F97628" w:rsidRDefault="00273D53" w:rsidP="009B719B">
      <w:pPr>
        <w:jc w:val="both"/>
        <w:rPr>
          <w:rFonts w:asciiTheme="majorHAnsi" w:hAnsiTheme="majorHAnsi" w:cstheme="majorHAnsi"/>
        </w:rPr>
      </w:pPr>
    </w:p>
    <w:p w14:paraId="1BD8687C" w14:textId="586B08A8" w:rsidR="0036536E" w:rsidRPr="00F97628" w:rsidRDefault="0036536E" w:rsidP="009B719B">
      <w:pPr>
        <w:jc w:val="both"/>
        <w:rPr>
          <w:rFonts w:asciiTheme="majorHAnsi" w:hAnsiTheme="majorHAnsi" w:cstheme="majorHAnsi"/>
        </w:rPr>
      </w:pPr>
      <w:r w:rsidRPr="00F97628">
        <w:rPr>
          <w:rFonts w:asciiTheme="majorHAnsi" w:hAnsiTheme="majorHAnsi" w:cstheme="majorHAnsi"/>
        </w:rPr>
        <w:t>Job descriptions, where used, will be revised to ensure that they are in line with our equal opportunities policy.  Job requirements will be reflected accurately in any personnel specifications.</w:t>
      </w:r>
    </w:p>
    <w:p w14:paraId="1D3806C6" w14:textId="77777777" w:rsidR="00273D53" w:rsidRPr="00F97628" w:rsidRDefault="00273D53" w:rsidP="009B719B">
      <w:pPr>
        <w:jc w:val="both"/>
        <w:rPr>
          <w:rFonts w:asciiTheme="majorHAnsi" w:hAnsiTheme="majorHAnsi" w:cstheme="majorHAnsi"/>
        </w:rPr>
      </w:pPr>
    </w:p>
    <w:p w14:paraId="582D20C8"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adopt a consistent, non-discriminatory approach to the advertising of vacancies.</w:t>
      </w:r>
    </w:p>
    <w:p w14:paraId="43E807C9" w14:textId="77777777" w:rsidR="00596D17" w:rsidRPr="00F97628" w:rsidRDefault="00596D17" w:rsidP="009B719B">
      <w:pPr>
        <w:jc w:val="both"/>
        <w:rPr>
          <w:rFonts w:asciiTheme="majorHAnsi" w:hAnsiTheme="majorHAnsi" w:cstheme="majorHAnsi"/>
        </w:rPr>
      </w:pPr>
    </w:p>
    <w:p w14:paraId="564F7A49" w14:textId="50FAE31F" w:rsidR="0036536E" w:rsidRPr="00F97628" w:rsidRDefault="0036536E" w:rsidP="009B719B">
      <w:pPr>
        <w:jc w:val="both"/>
        <w:rPr>
          <w:rFonts w:asciiTheme="majorHAnsi" w:hAnsiTheme="majorHAnsi" w:cstheme="majorHAnsi"/>
        </w:rPr>
      </w:pPr>
      <w:r w:rsidRPr="00F97628">
        <w:rPr>
          <w:rFonts w:asciiTheme="majorHAnsi" w:hAnsiTheme="majorHAnsi" w:cstheme="majorHAnsi"/>
        </w:rPr>
        <w:t>All applicants who apply for jobs with us will receive fair treatment and will be considered solely on their ability to do the job.</w:t>
      </w:r>
    </w:p>
    <w:p w14:paraId="57A0C35B" w14:textId="77777777" w:rsidR="00893E4B" w:rsidRPr="00F97628" w:rsidRDefault="00893E4B" w:rsidP="009B719B">
      <w:pPr>
        <w:jc w:val="both"/>
        <w:rPr>
          <w:rFonts w:asciiTheme="majorHAnsi" w:hAnsiTheme="majorHAnsi" w:cstheme="majorHAnsi"/>
        </w:rPr>
      </w:pPr>
    </w:p>
    <w:p w14:paraId="4213365C" w14:textId="65B12336" w:rsidR="0036536E" w:rsidRPr="00F97628" w:rsidRDefault="0036536E" w:rsidP="009B719B">
      <w:pPr>
        <w:jc w:val="both"/>
        <w:rPr>
          <w:rFonts w:asciiTheme="majorHAnsi" w:hAnsiTheme="majorHAnsi" w:cstheme="majorHAnsi"/>
        </w:rPr>
      </w:pPr>
      <w:r w:rsidRPr="00F97628">
        <w:rPr>
          <w:rFonts w:asciiTheme="majorHAnsi" w:hAnsiTheme="majorHAnsi" w:cstheme="majorHAnsi"/>
        </w:rPr>
        <w:lastRenderedPageBreak/>
        <w:t>All employees involved in the recruitment process will periodically review their selection criteria to ensure that they are related to the job requirements and do not unlawfully discriminate.</w:t>
      </w:r>
    </w:p>
    <w:p w14:paraId="0F38B017" w14:textId="77777777" w:rsidR="00273D53" w:rsidRPr="00F97628" w:rsidRDefault="00273D53" w:rsidP="009B719B">
      <w:pPr>
        <w:jc w:val="both"/>
        <w:rPr>
          <w:rFonts w:asciiTheme="majorHAnsi" w:hAnsiTheme="majorHAnsi" w:cstheme="majorHAnsi"/>
        </w:rPr>
      </w:pPr>
    </w:p>
    <w:p w14:paraId="40DB452B" w14:textId="7BC149F5" w:rsidR="0036536E" w:rsidRPr="00F97628" w:rsidRDefault="0036536E" w:rsidP="009B719B">
      <w:pPr>
        <w:jc w:val="both"/>
        <w:rPr>
          <w:rFonts w:asciiTheme="majorHAnsi" w:hAnsiTheme="majorHAnsi" w:cstheme="majorHAnsi"/>
        </w:rPr>
      </w:pPr>
      <w:r w:rsidRPr="00F97628">
        <w:rPr>
          <w:rFonts w:asciiTheme="majorHAnsi" w:hAnsiTheme="majorHAnsi" w:cstheme="majorHAnsi"/>
        </w:rPr>
        <w:t>Short listing and interviewing will be carried out by more than one person where possible.</w:t>
      </w:r>
      <w:r w:rsidR="00596D17" w:rsidRPr="00F97628">
        <w:rPr>
          <w:rFonts w:asciiTheme="majorHAnsi" w:hAnsiTheme="majorHAnsi" w:cstheme="majorHAnsi"/>
        </w:rPr>
        <w:t xml:space="preserve">  </w:t>
      </w:r>
      <w:r w:rsidRPr="00F97628">
        <w:rPr>
          <w:rFonts w:asciiTheme="majorHAnsi" w:hAnsiTheme="majorHAnsi" w:cstheme="majorHAnsi"/>
        </w:rPr>
        <w:t>Interview questions will be related to the requirements of the job and will not be of a discriminatory nature.</w:t>
      </w:r>
    </w:p>
    <w:p w14:paraId="7D0950CE" w14:textId="77777777" w:rsidR="00273D53" w:rsidRPr="00F97628" w:rsidRDefault="00273D53" w:rsidP="009B719B">
      <w:pPr>
        <w:jc w:val="both"/>
        <w:rPr>
          <w:rFonts w:asciiTheme="majorHAnsi" w:hAnsiTheme="majorHAnsi" w:cstheme="majorHAnsi"/>
        </w:rPr>
      </w:pPr>
    </w:p>
    <w:p w14:paraId="36F95FC2" w14:textId="696DDDCD"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not disqualify any applicant because he/she is unable to complete an application form unassisted unless personal completion of the form is a valid test of the standard of English required for the safe and effective performance of the job.</w:t>
      </w:r>
    </w:p>
    <w:p w14:paraId="36E30220" w14:textId="77777777" w:rsidR="00273D53" w:rsidRPr="00F97628" w:rsidRDefault="00273D53" w:rsidP="009B719B">
      <w:pPr>
        <w:jc w:val="both"/>
        <w:rPr>
          <w:rFonts w:asciiTheme="majorHAnsi" w:hAnsiTheme="majorHAnsi" w:cstheme="majorHAnsi"/>
        </w:rPr>
      </w:pPr>
    </w:p>
    <w:p w14:paraId="17DB66DA"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Selection decisions will not be influenced by any perceived prejudices of other staff.</w:t>
      </w:r>
    </w:p>
    <w:p w14:paraId="570576B6" w14:textId="77777777" w:rsidR="0036536E" w:rsidRPr="00F97628" w:rsidRDefault="0036536E" w:rsidP="009B719B">
      <w:pPr>
        <w:pStyle w:val="ListParagraph"/>
        <w:spacing w:after="0"/>
        <w:ind w:left="0"/>
        <w:jc w:val="both"/>
        <w:rPr>
          <w:rFonts w:asciiTheme="majorHAnsi" w:hAnsiTheme="majorHAnsi" w:cstheme="majorHAnsi"/>
        </w:rPr>
      </w:pPr>
    </w:p>
    <w:p w14:paraId="07A802D5" w14:textId="2514FD5F" w:rsidR="0036536E" w:rsidRPr="00F97628" w:rsidRDefault="0036536E" w:rsidP="009B719B">
      <w:pPr>
        <w:pStyle w:val="ListParagraph"/>
        <w:numPr>
          <w:ilvl w:val="4"/>
          <w:numId w:val="21"/>
        </w:numPr>
        <w:ind w:left="0" w:firstLine="0"/>
        <w:jc w:val="both"/>
        <w:rPr>
          <w:rFonts w:asciiTheme="majorHAnsi" w:hAnsiTheme="majorHAnsi" w:cstheme="majorHAnsi"/>
          <w:b/>
        </w:rPr>
      </w:pPr>
      <w:r w:rsidRPr="00F97628">
        <w:rPr>
          <w:rFonts w:asciiTheme="majorHAnsi" w:hAnsiTheme="majorHAnsi" w:cstheme="majorHAnsi"/>
          <w:b/>
        </w:rPr>
        <w:t>TRAINING AND PROMOTION</w:t>
      </w:r>
    </w:p>
    <w:p w14:paraId="21E4B622" w14:textId="65EF0969" w:rsidR="0036536E" w:rsidRPr="00F97628" w:rsidRDefault="0036536E" w:rsidP="009B719B">
      <w:pPr>
        <w:jc w:val="both"/>
        <w:rPr>
          <w:rFonts w:asciiTheme="majorHAnsi" w:hAnsiTheme="majorHAnsi" w:cstheme="majorHAnsi"/>
        </w:rPr>
      </w:pPr>
      <w:r w:rsidRPr="00F97628">
        <w:rPr>
          <w:rFonts w:asciiTheme="majorHAnsi" w:hAnsiTheme="majorHAnsi" w:cstheme="majorHAnsi"/>
        </w:rPr>
        <w:t>Senior staff will receive training in the application of this policy to ensure that they are aware of its contents and provisions.</w:t>
      </w:r>
    </w:p>
    <w:p w14:paraId="1E48F0DD" w14:textId="77777777" w:rsidR="00273D53" w:rsidRPr="00F97628" w:rsidRDefault="00273D53" w:rsidP="009B719B">
      <w:pPr>
        <w:jc w:val="both"/>
        <w:rPr>
          <w:rFonts w:asciiTheme="majorHAnsi" w:hAnsiTheme="majorHAnsi" w:cstheme="majorHAnsi"/>
        </w:rPr>
      </w:pPr>
    </w:p>
    <w:p w14:paraId="441C6922" w14:textId="1F7CEC27" w:rsidR="00D1690E" w:rsidRDefault="0036536E" w:rsidP="00222DF6">
      <w:pPr>
        <w:jc w:val="both"/>
        <w:rPr>
          <w:rFonts w:asciiTheme="majorHAnsi" w:hAnsiTheme="majorHAnsi" w:cstheme="majorHAnsi"/>
          <w:b/>
        </w:rPr>
      </w:pPr>
      <w:r w:rsidRPr="00F97628">
        <w:rPr>
          <w:rFonts w:asciiTheme="majorHAnsi" w:hAnsiTheme="majorHAnsi" w:cstheme="majorHAnsi"/>
        </w:rPr>
        <w:t>All promotion will be i</w:t>
      </w:r>
      <w:r w:rsidR="00692963" w:rsidRPr="00F97628">
        <w:rPr>
          <w:rFonts w:asciiTheme="majorHAnsi" w:hAnsiTheme="majorHAnsi" w:cstheme="majorHAnsi"/>
        </w:rPr>
        <w:t>n line with this policy.</w:t>
      </w:r>
      <w:r w:rsidR="00692963" w:rsidRPr="00F97628">
        <w:rPr>
          <w:rFonts w:asciiTheme="majorHAnsi" w:hAnsiTheme="majorHAnsi" w:cstheme="majorHAnsi"/>
          <w:b/>
        </w:rPr>
        <w:t xml:space="preserve"> </w:t>
      </w:r>
    </w:p>
    <w:p w14:paraId="3CEE8769" w14:textId="77777777" w:rsidR="00222DF6" w:rsidRDefault="00222DF6" w:rsidP="00222DF6">
      <w:pPr>
        <w:jc w:val="both"/>
        <w:rPr>
          <w:rFonts w:asciiTheme="majorHAnsi" w:hAnsiTheme="majorHAnsi" w:cstheme="majorHAnsi"/>
          <w:b/>
        </w:rPr>
      </w:pPr>
    </w:p>
    <w:p w14:paraId="75E4D5C6" w14:textId="77777777" w:rsidR="00222DF6" w:rsidRDefault="00222DF6">
      <w:pPr>
        <w:rPr>
          <w:rFonts w:asciiTheme="majorHAnsi" w:hAnsiTheme="majorHAnsi" w:cstheme="majorHAnsi"/>
          <w:b/>
          <w:i/>
          <w:iCs/>
          <w:lang w:val="en-AU"/>
        </w:rPr>
      </w:pPr>
      <w:r>
        <w:rPr>
          <w:rFonts w:asciiTheme="majorHAnsi" w:hAnsiTheme="majorHAnsi" w:cstheme="majorHAnsi"/>
          <w:b/>
          <w:i/>
          <w:iCs/>
          <w:lang w:val="en-AU"/>
        </w:rPr>
        <w:br w:type="page"/>
      </w:r>
    </w:p>
    <w:p w14:paraId="535551CA" w14:textId="02FBA83A" w:rsidR="00222DF6" w:rsidRPr="00222DF6" w:rsidRDefault="00222DF6" w:rsidP="00222DF6">
      <w:pPr>
        <w:jc w:val="both"/>
        <w:rPr>
          <w:rFonts w:asciiTheme="majorHAnsi" w:hAnsiTheme="majorHAnsi" w:cstheme="majorHAnsi"/>
          <w:b/>
          <w:i/>
          <w:iCs/>
          <w:lang w:val="en-AU"/>
        </w:rPr>
      </w:pPr>
      <w:r>
        <w:rPr>
          <w:rFonts w:asciiTheme="majorHAnsi" w:hAnsiTheme="majorHAnsi" w:cstheme="majorHAnsi"/>
          <w:b/>
          <w:i/>
          <w:iCs/>
          <w:lang w:val="en-AU"/>
        </w:rPr>
        <w:lastRenderedPageBreak/>
        <w:t xml:space="preserve">APPENDIX D: </w:t>
      </w:r>
      <w:r w:rsidRPr="00222DF6">
        <w:rPr>
          <w:rFonts w:asciiTheme="majorHAnsi" w:hAnsiTheme="majorHAnsi" w:cstheme="majorHAnsi"/>
          <w:b/>
          <w:i/>
          <w:iCs/>
          <w:lang w:val="en-AU"/>
        </w:rPr>
        <w:t>FLEXIBLE WORKING POLICY</w:t>
      </w:r>
    </w:p>
    <w:p w14:paraId="3CE48DD7" w14:textId="77777777" w:rsidR="00222DF6" w:rsidRDefault="00222DF6" w:rsidP="00222DF6">
      <w:pPr>
        <w:jc w:val="both"/>
        <w:rPr>
          <w:rFonts w:asciiTheme="majorHAnsi" w:hAnsiTheme="majorHAnsi" w:cstheme="majorHAnsi"/>
          <w:b/>
          <w:i/>
          <w:iCs/>
          <w:lang w:val="en-AU"/>
        </w:rPr>
      </w:pPr>
    </w:p>
    <w:p w14:paraId="3D2B5576" w14:textId="1B057EF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For the purposes of the Parental Leave Acts, 1998-2023, FW is a working arrangement where an employee’s working hours or working patterns are adjusted, including through the use of remote working arrangements, flexible working schedules or reduced working hours.  FW, depending on the nature of the role and/or business, can take different forms, including:</w:t>
      </w:r>
    </w:p>
    <w:tbl>
      <w:tblPr>
        <w:tblpPr w:leftFromText="180" w:rightFromText="180" w:vertAnchor="text" w:horzAnchor="margin" w:tblpY="167"/>
        <w:tblW w:w="1006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512"/>
        <w:gridCol w:w="6553"/>
      </w:tblGrid>
      <w:tr w:rsidR="00222DF6" w:rsidRPr="00222DF6" w14:paraId="5CD3DDDC" w14:textId="77777777" w:rsidTr="005177DC">
        <w:trPr>
          <w:trHeight w:val="623"/>
        </w:trPr>
        <w:tc>
          <w:tcPr>
            <w:tcW w:w="3512" w:type="dxa"/>
            <w:tcBorders>
              <w:top w:val="nil"/>
              <w:left w:val="nil"/>
              <w:bottom w:val="nil"/>
            </w:tcBorders>
            <w:shd w:val="clear" w:color="auto" w:fill="262262"/>
          </w:tcPr>
          <w:p w14:paraId="427A691B"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Types of Flexible Working</w:t>
            </w:r>
          </w:p>
        </w:tc>
        <w:tc>
          <w:tcPr>
            <w:tcW w:w="6553" w:type="dxa"/>
            <w:tcBorders>
              <w:top w:val="nil"/>
              <w:bottom w:val="nil"/>
              <w:right w:val="nil"/>
            </w:tcBorders>
            <w:shd w:val="clear" w:color="auto" w:fill="262262"/>
          </w:tcPr>
          <w:p w14:paraId="6D1F1775"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Description</w:t>
            </w:r>
          </w:p>
        </w:tc>
      </w:tr>
      <w:tr w:rsidR="00222DF6" w:rsidRPr="00222DF6" w14:paraId="476B1036" w14:textId="77777777" w:rsidTr="005177DC">
        <w:trPr>
          <w:trHeight w:val="847"/>
        </w:trPr>
        <w:tc>
          <w:tcPr>
            <w:tcW w:w="3512" w:type="dxa"/>
            <w:tcBorders>
              <w:top w:val="nil"/>
              <w:left w:val="single" w:sz="2" w:space="0" w:color="7C749A"/>
              <w:bottom w:val="single" w:sz="2" w:space="0" w:color="7C749A"/>
              <w:right w:val="single" w:sz="2" w:space="0" w:color="7C749A"/>
            </w:tcBorders>
            <w:shd w:val="clear" w:color="auto" w:fill="F3F9F4"/>
          </w:tcPr>
          <w:p w14:paraId="46F33297"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Part-time work</w:t>
            </w:r>
          </w:p>
        </w:tc>
        <w:tc>
          <w:tcPr>
            <w:tcW w:w="6553" w:type="dxa"/>
            <w:tcBorders>
              <w:top w:val="nil"/>
              <w:left w:val="single" w:sz="2" w:space="0" w:color="7C749A"/>
              <w:bottom w:val="single" w:sz="2" w:space="0" w:color="7C749A"/>
              <w:right w:val="single" w:sz="2" w:space="0" w:color="7C749A"/>
            </w:tcBorders>
            <w:shd w:val="clear" w:color="auto" w:fill="F3F9F4"/>
          </w:tcPr>
          <w:p w14:paraId="7AE89362"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fewer hours than full-time employees.</w:t>
            </w:r>
          </w:p>
        </w:tc>
      </w:tr>
      <w:tr w:rsidR="00222DF6" w:rsidRPr="00222DF6" w14:paraId="24EA75D3" w14:textId="77777777" w:rsidTr="005177DC">
        <w:trPr>
          <w:trHeight w:val="791"/>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7159B9F6"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Term-time work</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1A40041C"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can take unpaid leave for a certain period of the year, most typically summertime.</w:t>
            </w:r>
          </w:p>
        </w:tc>
      </w:tr>
      <w:tr w:rsidR="00222DF6" w:rsidRPr="00222DF6" w14:paraId="28B27816" w14:textId="77777777" w:rsidTr="005177DC">
        <w:trPr>
          <w:trHeight w:val="1270"/>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51B6D659"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Job-sharing</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6E4A0519"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 full-time post is divided into two part- time roles and both employees share the overall duties and responsibilities for the role. Pay and benefits are shared in proportion to the hours each employee works.</w:t>
            </w:r>
          </w:p>
        </w:tc>
      </w:tr>
      <w:tr w:rsidR="00222DF6" w:rsidRPr="00222DF6" w14:paraId="5AD9BD1C" w14:textId="77777777" w:rsidTr="005177DC">
        <w:trPr>
          <w:trHeight w:val="990"/>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61B59BF6"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Flextime</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5144E388" w14:textId="1C1D668C"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can vary their start and finish times outside of core hours while</w:t>
            </w:r>
            <w:r w:rsidR="005177DC">
              <w:rPr>
                <w:rFonts w:asciiTheme="majorHAnsi" w:hAnsiTheme="majorHAnsi" w:cstheme="majorHAnsi"/>
                <w:b/>
                <w:lang w:val="en-US"/>
              </w:rPr>
              <w:t xml:space="preserve"> </w:t>
            </w:r>
            <w:r w:rsidRPr="00222DF6">
              <w:rPr>
                <w:rFonts w:asciiTheme="majorHAnsi" w:hAnsiTheme="majorHAnsi" w:cstheme="majorHAnsi"/>
                <w:b/>
                <w:lang w:val="en-US"/>
              </w:rPr>
              <w:t>completing the required hours of work each week/month as specified in their contract.</w:t>
            </w:r>
          </w:p>
        </w:tc>
      </w:tr>
      <w:tr w:rsidR="00222DF6" w:rsidRPr="00222DF6" w14:paraId="7345E960" w14:textId="77777777" w:rsidTr="005177DC">
        <w:trPr>
          <w:trHeight w:val="1051"/>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6E38B9CE"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Compressed working hours</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6BD55C61" w14:textId="59504C9C"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their full-time hours in fewer days by extending their working day</w:t>
            </w:r>
            <w:r w:rsidR="005177DC">
              <w:rPr>
                <w:rFonts w:asciiTheme="majorHAnsi" w:hAnsiTheme="majorHAnsi" w:cstheme="majorHAnsi"/>
                <w:b/>
                <w:lang w:val="en-US"/>
              </w:rPr>
              <w:t xml:space="preserve"> </w:t>
            </w:r>
            <w:r w:rsidRPr="00222DF6">
              <w:rPr>
                <w:rFonts w:asciiTheme="majorHAnsi" w:hAnsiTheme="majorHAnsi" w:cstheme="majorHAnsi"/>
                <w:b/>
                <w:lang w:val="en-US"/>
              </w:rPr>
              <w:t>in longer blocks of time. An example of this is a five-day week that is compressed into four days.</w:t>
            </w:r>
          </w:p>
        </w:tc>
      </w:tr>
      <w:tr w:rsidR="00222DF6" w:rsidRPr="00222DF6" w14:paraId="1FFF91D1" w14:textId="77777777" w:rsidTr="005177DC">
        <w:trPr>
          <w:trHeight w:val="995"/>
        </w:trPr>
        <w:tc>
          <w:tcPr>
            <w:tcW w:w="3512" w:type="dxa"/>
            <w:tcBorders>
              <w:top w:val="single" w:sz="2" w:space="0" w:color="7C749A"/>
              <w:left w:val="single" w:sz="2" w:space="0" w:color="7C749A"/>
              <w:bottom w:val="single" w:sz="2" w:space="0" w:color="262262"/>
              <w:right w:val="single" w:sz="2" w:space="0" w:color="7C749A"/>
            </w:tcBorders>
            <w:shd w:val="clear" w:color="auto" w:fill="F3F9F4"/>
          </w:tcPr>
          <w:p w14:paraId="5C16F6B1"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Remote Working</w:t>
            </w:r>
          </w:p>
        </w:tc>
        <w:tc>
          <w:tcPr>
            <w:tcW w:w="6553" w:type="dxa"/>
            <w:tcBorders>
              <w:top w:val="single" w:sz="2" w:space="0" w:color="7C749A"/>
              <w:left w:val="single" w:sz="2" w:space="0" w:color="7C749A"/>
              <w:bottom w:val="single" w:sz="2" w:space="0" w:color="262262"/>
              <w:right w:val="single" w:sz="2" w:space="0" w:color="7C749A"/>
            </w:tcBorders>
            <w:shd w:val="clear" w:color="auto" w:fill="F3F9F4"/>
          </w:tcPr>
          <w:p w14:paraId="7802D703"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all or part of their working week at a location remote from the employer’s workplace, which may be the employee’s home.</w:t>
            </w:r>
          </w:p>
        </w:tc>
      </w:tr>
    </w:tbl>
    <w:p w14:paraId="2A89BEFE" w14:textId="77777777" w:rsidR="00222DF6" w:rsidRPr="00222DF6" w:rsidRDefault="00222DF6" w:rsidP="00222DF6">
      <w:pPr>
        <w:jc w:val="both"/>
        <w:rPr>
          <w:rFonts w:asciiTheme="majorHAnsi" w:hAnsiTheme="majorHAnsi" w:cstheme="majorHAnsi"/>
          <w:b/>
          <w:lang w:val="en-US"/>
        </w:rPr>
      </w:pPr>
    </w:p>
    <w:p w14:paraId="0170D55E" w14:textId="77777777" w:rsidR="00222DF6" w:rsidRPr="00222DF6" w:rsidRDefault="00222DF6" w:rsidP="00222DF6">
      <w:pPr>
        <w:jc w:val="both"/>
        <w:rPr>
          <w:rFonts w:asciiTheme="majorHAnsi" w:hAnsiTheme="majorHAnsi" w:cstheme="majorHAnsi"/>
          <w:b/>
          <w:lang w:val="en-AU"/>
        </w:rPr>
      </w:pPr>
      <w:bookmarkStart w:id="1" w:name="Right_to_Request_Flexible_Working"/>
      <w:bookmarkStart w:id="2" w:name="Making_a_Flexible_Working_Request"/>
      <w:bookmarkStart w:id="3" w:name="_bookmark5"/>
      <w:bookmarkEnd w:id="1"/>
      <w:bookmarkEnd w:id="2"/>
      <w:bookmarkEnd w:id="3"/>
      <w:r w:rsidRPr="00222DF6">
        <w:rPr>
          <w:rFonts w:asciiTheme="majorHAnsi" w:hAnsiTheme="majorHAnsi" w:cstheme="majorHAnsi"/>
          <w:b/>
          <w:lang w:val="en-AU"/>
        </w:rPr>
        <w:t>Right to Request Flexible Working</w:t>
      </w:r>
    </w:p>
    <w:p w14:paraId="60B62860"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To make a statutory request for FW under the Act an employee must be:</w:t>
      </w:r>
    </w:p>
    <w:p w14:paraId="4737D1AD" w14:textId="77777777" w:rsidR="00222DF6" w:rsidRPr="00222DF6" w:rsidRDefault="00222DF6" w:rsidP="00222DF6">
      <w:pPr>
        <w:jc w:val="both"/>
        <w:rPr>
          <w:rFonts w:asciiTheme="majorHAnsi" w:hAnsiTheme="majorHAnsi" w:cstheme="majorHAnsi"/>
          <w:bCs/>
          <w:lang w:val="en-US"/>
        </w:rPr>
      </w:pPr>
    </w:p>
    <w:p w14:paraId="4373C73E"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the parent or acting in loco parentis to a child under 12 years of age or under 16 years if the child has a disability or illness and who is or will be providing care to the child, or</w:t>
      </w:r>
    </w:p>
    <w:p w14:paraId="4BAF76DB" w14:textId="77777777" w:rsidR="00222DF6" w:rsidRPr="00222DF6" w:rsidRDefault="00222DF6" w:rsidP="00222DF6">
      <w:pPr>
        <w:jc w:val="both"/>
        <w:rPr>
          <w:rFonts w:asciiTheme="majorHAnsi" w:hAnsiTheme="majorHAnsi" w:cstheme="majorHAnsi"/>
          <w:bCs/>
          <w:lang w:val="en-AU"/>
        </w:rPr>
      </w:pPr>
    </w:p>
    <w:p w14:paraId="256F8787"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providing or will provide personal care or support to a specified person namely the employee’s child, spouse or civil partner, cohabitant, parent or grandparent, sibling or a person other than one in the categories already specified who lives in the same household as the employee. The person must also be in need of significant care or support for a serious medical reason.</w:t>
      </w:r>
    </w:p>
    <w:p w14:paraId="42AF02F6" w14:textId="77777777" w:rsidR="00222DF6" w:rsidRPr="00222DF6" w:rsidRDefault="00222DF6" w:rsidP="00222DF6">
      <w:pPr>
        <w:jc w:val="both"/>
        <w:rPr>
          <w:rFonts w:asciiTheme="majorHAnsi" w:hAnsiTheme="majorHAnsi" w:cstheme="majorHAnsi"/>
          <w:bCs/>
          <w:lang w:val="en-AU"/>
        </w:rPr>
      </w:pPr>
    </w:p>
    <w:p w14:paraId="4F1164B1" w14:textId="77777777" w:rsidR="00222DF6" w:rsidRPr="00222DF6" w:rsidRDefault="00222DF6" w:rsidP="00222DF6">
      <w:pPr>
        <w:numPr>
          <w:ilvl w:val="0"/>
          <w:numId w:val="60"/>
        </w:numPr>
        <w:jc w:val="both"/>
        <w:rPr>
          <w:rFonts w:asciiTheme="majorHAnsi" w:hAnsiTheme="majorHAnsi" w:cstheme="majorHAnsi"/>
          <w:bCs/>
          <w:lang w:val="en-AU"/>
        </w:rPr>
      </w:pPr>
      <w:r w:rsidRPr="00222DF6">
        <w:rPr>
          <w:rFonts w:asciiTheme="majorHAnsi" w:hAnsiTheme="majorHAnsi" w:cstheme="majorHAnsi"/>
          <w:bCs/>
          <w:lang w:val="en-AU"/>
        </w:rPr>
        <w:t xml:space="preserve">An employee can request FW from their first day at a new job, but they must complete a minimum of 6 months continuous employment with their employer before an approved </w:t>
      </w:r>
      <w:r w:rsidRPr="00222DF6">
        <w:rPr>
          <w:rFonts w:asciiTheme="majorHAnsi" w:hAnsiTheme="majorHAnsi" w:cstheme="majorHAnsi"/>
          <w:bCs/>
          <w:lang w:val="en-AU"/>
        </w:rPr>
        <w:lastRenderedPageBreak/>
        <w:t>arrangement can start. A gap in service of less than 26 weeks with the relevant employer will be discounted for the purpose of assessing whether the employee has the required 6 months continuous service before a FW arrangement can start.</w:t>
      </w:r>
    </w:p>
    <w:p w14:paraId="6950C585" w14:textId="77777777" w:rsidR="00222DF6" w:rsidRPr="00222DF6" w:rsidRDefault="00222DF6" w:rsidP="00222DF6">
      <w:pPr>
        <w:jc w:val="both"/>
        <w:rPr>
          <w:rFonts w:asciiTheme="majorHAnsi" w:hAnsiTheme="majorHAnsi" w:cstheme="majorHAnsi"/>
          <w:b/>
          <w:lang w:val="en-AU"/>
        </w:rPr>
      </w:pPr>
    </w:p>
    <w:p w14:paraId="5AB67CBF"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Making a Flexible Working Request</w:t>
      </w:r>
    </w:p>
    <w:p w14:paraId="25DC87C6"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must submit their request for FW to their employer as soon as is reasonably practicable but not later than 8 weeks before the proposed starting date.</w:t>
      </w:r>
    </w:p>
    <w:p w14:paraId="18518F59" w14:textId="77777777" w:rsidR="00222DF6" w:rsidRPr="00222DF6" w:rsidRDefault="00222DF6" w:rsidP="00222DF6">
      <w:pPr>
        <w:jc w:val="both"/>
        <w:rPr>
          <w:rFonts w:asciiTheme="majorHAnsi" w:hAnsiTheme="majorHAnsi" w:cstheme="majorHAnsi"/>
          <w:bCs/>
          <w:lang w:val="en-US"/>
        </w:rPr>
      </w:pPr>
    </w:p>
    <w:p w14:paraId="0BF509B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 request for FW must be in writing and signed by the employee. For the purpose of this Code an online application satisfies this requirement. The written or online request form must include the information set out below.</w:t>
      </w:r>
    </w:p>
    <w:p w14:paraId="5281CCA0" w14:textId="77777777" w:rsidR="00222DF6" w:rsidRPr="00222DF6" w:rsidRDefault="00222DF6" w:rsidP="00222DF6">
      <w:pPr>
        <w:jc w:val="both"/>
        <w:rPr>
          <w:rFonts w:asciiTheme="majorHAnsi" w:hAnsiTheme="majorHAnsi" w:cstheme="majorHAnsi"/>
          <w:bCs/>
          <w:lang w:val="en-US"/>
        </w:rPr>
      </w:pPr>
    </w:p>
    <w:p w14:paraId="58940398"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 request for FW for caring purposes must include the following information to help the employer with the decision-making process:</w:t>
      </w:r>
    </w:p>
    <w:p w14:paraId="415AC685" w14:textId="77777777" w:rsidR="00222DF6" w:rsidRPr="00222DF6" w:rsidRDefault="00222DF6" w:rsidP="00222DF6">
      <w:pPr>
        <w:jc w:val="both"/>
        <w:rPr>
          <w:rFonts w:asciiTheme="majorHAnsi" w:hAnsiTheme="majorHAnsi" w:cstheme="majorHAnsi"/>
          <w:bCs/>
          <w:lang w:val="en-AU"/>
        </w:rPr>
      </w:pPr>
    </w:p>
    <w:p w14:paraId="527EB029"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the form of FW being requested.</w:t>
      </w:r>
    </w:p>
    <w:p w14:paraId="6138F88C"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the proposed starting date; and</w:t>
      </w:r>
    </w:p>
    <w:p w14:paraId="61A40306" w14:textId="77777777" w:rsidR="00222DF6" w:rsidRPr="00222DF6" w:rsidRDefault="00222DF6" w:rsidP="00222DF6">
      <w:pPr>
        <w:numPr>
          <w:ilvl w:val="0"/>
          <w:numId w:val="61"/>
        </w:numPr>
        <w:jc w:val="both"/>
        <w:rPr>
          <w:rFonts w:asciiTheme="majorHAnsi" w:hAnsiTheme="majorHAnsi" w:cstheme="majorHAnsi"/>
          <w:bCs/>
          <w:lang w:val="en-AU"/>
        </w:rPr>
      </w:pPr>
      <w:r w:rsidRPr="00222DF6">
        <w:rPr>
          <w:rFonts w:asciiTheme="majorHAnsi" w:hAnsiTheme="majorHAnsi" w:cstheme="majorHAnsi"/>
          <w:bCs/>
          <w:lang w:val="en-AU"/>
        </w:rPr>
        <w:t>proposed duration of the FW arrangement.</w:t>
      </w:r>
    </w:p>
    <w:p w14:paraId="6C14FA28" w14:textId="77777777" w:rsidR="00222DF6" w:rsidRPr="00222DF6" w:rsidRDefault="00222DF6" w:rsidP="00222DF6">
      <w:pPr>
        <w:jc w:val="both"/>
        <w:rPr>
          <w:rFonts w:asciiTheme="majorHAnsi" w:hAnsiTheme="majorHAnsi" w:cstheme="majorHAnsi"/>
          <w:bCs/>
          <w:lang w:val="en-US"/>
        </w:rPr>
      </w:pPr>
    </w:p>
    <w:p w14:paraId="7BCDCFD5"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As an employer can ask an employee for any additional information that they may reasonably require about the person in need of care, employees are encouraged to include the following relevant documents and/or information with their original application so as to expedite the process:</w:t>
      </w:r>
    </w:p>
    <w:p w14:paraId="21AB0F99" w14:textId="77777777" w:rsidR="00222DF6" w:rsidRPr="00222DF6" w:rsidRDefault="00222DF6" w:rsidP="00222DF6">
      <w:pPr>
        <w:jc w:val="both"/>
        <w:rPr>
          <w:rFonts w:asciiTheme="majorHAnsi" w:hAnsiTheme="majorHAnsi" w:cstheme="majorHAnsi"/>
          <w:bCs/>
          <w:lang w:val="en-US"/>
        </w:rPr>
      </w:pPr>
    </w:p>
    <w:p w14:paraId="3A8225BE"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details of whom the request for FW for caring purposes is in respect of i.e. a child or a specified person as provided for under the Act which could be a parent, spouse, civil partner, grandparent, cohabitant, brother or sister of the employee.</w:t>
      </w:r>
    </w:p>
    <w:p w14:paraId="2DEEB69A" w14:textId="77777777" w:rsidR="00222DF6" w:rsidRPr="00222DF6" w:rsidRDefault="00222DF6" w:rsidP="00222DF6">
      <w:pPr>
        <w:jc w:val="both"/>
        <w:rPr>
          <w:rFonts w:asciiTheme="majorHAnsi" w:hAnsiTheme="majorHAnsi" w:cstheme="majorHAnsi"/>
          <w:bCs/>
          <w:lang w:val="en-AU"/>
        </w:rPr>
      </w:pPr>
    </w:p>
    <w:p w14:paraId="39DFFDD9"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in the case of a child, a copy of the child’s birth certificate or certificate of placement from a registered adoption agency or Tusla (the Child and Family Agency</w:t>
      </w:r>
      <w:bookmarkStart w:id="4" w:name="Right_to_a_Response_to_a_Flexible_Workin"/>
      <w:bookmarkStart w:id="5" w:name="_bookmark6"/>
      <w:bookmarkEnd w:id="4"/>
      <w:bookmarkEnd w:id="5"/>
      <w:r w:rsidRPr="00222DF6">
        <w:rPr>
          <w:rFonts w:asciiTheme="majorHAnsi" w:hAnsiTheme="majorHAnsi" w:cstheme="majorHAnsi"/>
          <w:bCs/>
          <w:lang w:val="en-AU"/>
        </w:rPr>
        <w:t>).</w:t>
      </w:r>
    </w:p>
    <w:p w14:paraId="611A47BF" w14:textId="77777777" w:rsidR="00222DF6" w:rsidRPr="00222DF6" w:rsidRDefault="00222DF6" w:rsidP="00222DF6">
      <w:pPr>
        <w:jc w:val="both"/>
        <w:rPr>
          <w:rFonts w:asciiTheme="majorHAnsi" w:hAnsiTheme="majorHAnsi" w:cstheme="majorHAnsi"/>
          <w:bCs/>
          <w:lang w:val="en-AU"/>
        </w:rPr>
      </w:pPr>
    </w:p>
    <w:p w14:paraId="483F4307"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in the case of a specified person in need of significant care or support for a serious medical reason:</w:t>
      </w:r>
    </w:p>
    <w:p w14:paraId="3DFB38D0"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the employee’s relationship to the person, and</w:t>
      </w:r>
    </w:p>
    <w:p w14:paraId="69BF5229"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the nature of the significant care or support, and relevant evidence of the need for significant care or support, that is.</w:t>
      </w:r>
    </w:p>
    <w:p w14:paraId="6BBFDD7D" w14:textId="77777777" w:rsidR="00222DF6" w:rsidRPr="00222DF6" w:rsidRDefault="00222DF6" w:rsidP="00222DF6">
      <w:pPr>
        <w:jc w:val="both"/>
        <w:rPr>
          <w:rFonts w:asciiTheme="majorHAnsi" w:hAnsiTheme="majorHAnsi" w:cstheme="majorHAnsi"/>
          <w:bCs/>
          <w:lang w:val="en-AU"/>
        </w:rPr>
      </w:pPr>
    </w:p>
    <w:p w14:paraId="3AA0E225"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a medical certificate.</w:t>
      </w:r>
    </w:p>
    <w:p w14:paraId="49108846"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stating that the person named in the certificate is in need of significant care or support for a serious medical reason, and</w:t>
      </w:r>
    </w:p>
    <w:p w14:paraId="1A48AF50" w14:textId="77777777" w:rsidR="00222DF6" w:rsidRPr="00222DF6" w:rsidRDefault="00222DF6" w:rsidP="00222DF6">
      <w:pPr>
        <w:numPr>
          <w:ilvl w:val="1"/>
          <w:numId w:val="62"/>
        </w:numPr>
        <w:jc w:val="both"/>
        <w:rPr>
          <w:rFonts w:asciiTheme="majorHAnsi" w:hAnsiTheme="majorHAnsi" w:cstheme="majorHAnsi"/>
          <w:bCs/>
          <w:lang w:val="en-AU"/>
        </w:rPr>
      </w:pPr>
      <w:r w:rsidRPr="00222DF6">
        <w:rPr>
          <w:rFonts w:asciiTheme="majorHAnsi" w:hAnsiTheme="majorHAnsi" w:cstheme="majorHAnsi"/>
          <w:bCs/>
          <w:lang w:val="en-AU"/>
        </w:rPr>
        <w:t>signed by a registered medical practitioner.</w:t>
      </w:r>
    </w:p>
    <w:p w14:paraId="717A4748" w14:textId="77777777" w:rsidR="00222DF6" w:rsidRPr="00222DF6" w:rsidRDefault="00222DF6" w:rsidP="00222DF6">
      <w:pPr>
        <w:jc w:val="both"/>
        <w:rPr>
          <w:rFonts w:asciiTheme="majorHAnsi" w:hAnsiTheme="majorHAnsi" w:cstheme="majorHAnsi"/>
          <w:bCs/>
          <w:lang w:val="en-AU"/>
        </w:rPr>
      </w:pPr>
    </w:p>
    <w:p w14:paraId="7B0D9056"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Or</w:t>
      </w:r>
    </w:p>
    <w:p w14:paraId="59FA0782"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lastRenderedPageBreak/>
        <w:t xml:space="preserve"> in the absence of a medical certificate, such evidence the employer may reasonably require in order to show that the person concerned is in need of significant care or support for a serious medical reason.</w:t>
      </w:r>
    </w:p>
    <w:p w14:paraId="67FEE8AE" w14:textId="77777777" w:rsidR="00222DF6" w:rsidRPr="00222DF6" w:rsidRDefault="00222DF6" w:rsidP="00222DF6">
      <w:pPr>
        <w:jc w:val="both"/>
        <w:rPr>
          <w:rFonts w:asciiTheme="majorHAnsi" w:hAnsiTheme="majorHAnsi" w:cstheme="majorHAnsi"/>
          <w:bCs/>
          <w:lang w:val="en-US"/>
        </w:rPr>
      </w:pPr>
    </w:p>
    <w:p w14:paraId="39314EFA"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Both employers and employees should be mindful of their obligations under the GDPR in relation to such sensitive personal data.</w:t>
      </w:r>
    </w:p>
    <w:p w14:paraId="33AF98A6" w14:textId="77777777" w:rsidR="00222DF6" w:rsidRPr="00222DF6" w:rsidRDefault="00222DF6" w:rsidP="00222DF6">
      <w:pPr>
        <w:jc w:val="both"/>
        <w:rPr>
          <w:rFonts w:asciiTheme="majorHAnsi" w:hAnsiTheme="majorHAnsi" w:cstheme="majorHAnsi"/>
          <w:bCs/>
          <w:lang w:val="en-US"/>
        </w:rPr>
      </w:pPr>
    </w:p>
    <w:p w14:paraId="727FEB3F"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can withdraw their request for FW, up to when an approved arrangement is signed by the employee and employer. Notice to withdraw a request must be in writing and signed by the employee and given to the employer.</w:t>
      </w:r>
    </w:p>
    <w:p w14:paraId="3070D303" w14:textId="77777777" w:rsidR="00222DF6" w:rsidRPr="00222DF6" w:rsidRDefault="00222DF6" w:rsidP="00222DF6">
      <w:pPr>
        <w:jc w:val="both"/>
        <w:rPr>
          <w:rFonts w:asciiTheme="majorHAnsi" w:hAnsiTheme="majorHAnsi" w:cstheme="majorHAnsi"/>
          <w:bCs/>
          <w:lang w:val="en-US"/>
        </w:rPr>
      </w:pPr>
    </w:p>
    <w:p w14:paraId="735BEF21" w14:textId="77777777" w:rsidR="00222DF6" w:rsidRPr="005177DC" w:rsidRDefault="00222DF6" w:rsidP="005177DC">
      <w:pPr>
        <w:pStyle w:val="Heading2"/>
        <w:rPr>
          <w:rFonts w:asciiTheme="majorHAnsi" w:hAnsiTheme="majorHAnsi" w:cstheme="majorHAnsi"/>
          <w:sz w:val="28"/>
          <w:szCs w:val="28"/>
          <w:lang w:val="en-AU"/>
        </w:rPr>
      </w:pPr>
      <w:r w:rsidRPr="005177DC">
        <w:rPr>
          <w:rFonts w:asciiTheme="majorHAnsi" w:hAnsiTheme="majorHAnsi" w:cstheme="majorHAnsi"/>
          <w:sz w:val="28"/>
          <w:szCs w:val="28"/>
          <w:lang w:val="en-AU"/>
        </w:rPr>
        <w:t>Right to a Response to a Flexible Working Request</w:t>
      </w:r>
    </w:p>
    <w:p w14:paraId="28F1CB6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receives a request for FW must respond as soon as is reasonably practicable, but not later than 4 weeks after receiving the request. If an employer experiences difficulty assessing the viability of the request, they can extend the</w:t>
      </w:r>
    </w:p>
    <w:p w14:paraId="5F154FE3" w14:textId="77777777" w:rsidR="00222DF6" w:rsidRPr="00222DF6" w:rsidRDefault="00222DF6" w:rsidP="00222DF6">
      <w:pPr>
        <w:numPr>
          <w:ilvl w:val="0"/>
          <w:numId w:val="62"/>
        </w:numPr>
        <w:jc w:val="both"/>
        <w:rPr>
          <w:rFonts w:asciiTheme="majorHAnsi" w:hAnsiTheme="majorHAnsi" w:cstheme="majorHAnsi"/>
          <w:bCs/>
          <w:lang w:val="en-US"/>
        </w:rPr>
      </w:pPr>
      <w:r w:rsidRPr="00222DF6">
        <w:rPr>
          <w:rFonts w:asciiTheme="majorHAnsi" w:hAnsiTheme="majorHAnsi" w:cstheme="majorHAnsi"/>
          <w:bCs/>
          <w:lang w:val="en-US"/>
        </w:rPr>
        <w:t xml:space="preserve">4-week period for a further period not exceeding 8 weeks. </w:t>
      </w:r>
    </w:p>
    <w:p w14:paraId="4FA6A203" w14:textId="77777777" w:rsidR="00222DF6" w:rsidRPr="00222DF6" w:rsidRDefault="00222DF6" w:rsidP="00222DF6">
      <w:pPr>
        <w:jc w:val="both"/>
        <w:rPr>
          <w:rFonts w:asciiTheme="majorHAnsi" w:hAnsiTheme="majorHAnsi" w:cstheme="majorHAnsi"/>
          <w:bCs/>
          <w:lang w:val="en-US"/>
        </w:rPr>
      </w:pPr>
    </w:p>
    <w:p w14:paraId="46A2322B" w14:textId="77777777" w:rsidR="00222DF6" w:rsidRPr="00222DF6" w:rsidRDefault="00222DF6" w:rsidP="00222DF6">
      <w:pPr>
        <w:numPr>
          <w:ilvl w:val="0"/>
          <w:numId w:val="62"/>
        </w:numPr>
        <w:jc w:val="both"/>
        <w:rPr>
          <w:rFonts w:asciiTheme="majorHAnsi" w:hAnsiTheme="majorHAnsi" w:cstheme="majorHAnsi"/>
          <w:bCs/>
          <w:lang w:val="en-US"/>
        </w:rPr>
      </w:pPr>
      <w:r w:rsidRPr="00222DF6">
        <w:rPr>
          <w:rFonts w:asciiTheme="majorHAnsi" w:hAnsiTheme="majorHAnsi" w:cstheme="majorHAnsi"/>
          <w:bCs/>
          <w:lang w:val="en-US"/>
        </w:rPr>
        <w:t>Within 4 weeks of receiving the request, the employer must:</w:t>
      </w:r>
    </w:p>
    <w:p w14:paraId="576B76BC" w14:textId="77777777" w:rsidR="00222DF6" w:rsidRPr="00222DF6" w:rsidRDefault="00222DF6" w:rsidP="00222DF6">
      <w:pPr>
        <w:jc w:val="both"/>
        <w:rPr>
          <w:rFonts w:asciiTheme="majorHAnsi" w:hAnsiTheme="majorHAnsi" w:cstheme="majorHAnsi"/>
          <w:bCs/>
          <w:lang w:val="en-AU"/>
        </w:rPr>
      </w:pPr>
    </w:p>
    <w:p w14:paraId="50B6DF57"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approve the request and include an agreement prepared and signed by the employer and employee which sets out the details of the agreed arrangement, the start date and duration, of the arrangement, or</w:t>
      </w:r>
    </w:p>
    <w:p w14:paraId="12A2ECAB" w14:textId="77777777" w:rsidR="00222DF6" w:rsidRPr="00222DF6" w:rsidRDefault="00222DF6" w:rsidP="00222DF6">
      <w:pPr>
        <w:jc w:val="both"/>
        <w:rPr>
          <w:rFonts w:asciiTheme="majorHAnsi" w:hAnsiTheme="majorHAnsi" w:cstheme="majorHAnsi"/>
          <w:bCs/>
          <w:lang w:val="en-AU"/>
        </w:rPr>
      </w:pPr>
    </w:p>
    <w:p w14:paraId="0F5E0A5B"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provide notice in writing informing the employee that the request has been refused and the reasons for the refusal, or</w:t>
      </w:r>
    </w:p>
    <w:p w14:paraId="25BFFB4F" w14:textId="77777777" w:rsidR="00222DF6" w:rsidRPr="00222DF6" w:rsidRDefault="00222DF6" w:rsidP="00222DF6">
      <w:pPr>
        <w:jc w:val="both"/>
        <w:rPr>
          <w:rFonts w:asciiTheme="majorHAnsi" w:hAnsiTheme="majorHAnsi" w:cstheme="majorHAnsi"/>
          <w:bCs/>
          <w:lang w:val="en-AU"/>
        </w:rPr>
      </w:pPr>
    </w:p>
    <w:p w14:paraId="5118CCA8" w14:textId="77777777" w:rsidR="00222DF6" w:rsidRPr="00222DF6" w:rsidRDefault="00222DF6" w:rsidP="00222DF6">
      <w:pPr>
        <w:numPr>
          <w:ilvl w:val="0"/>
          <w:numId w:val="62"/>
        </w:numPr>
        <w:jc w:val="both"/>
        <w:rPr>
          <w:rFonts w:asciiTheme="majorHAnsi" w:hAnsiTheme="majorHAnsi" w:cstheme="majorHAnsi"/>
          <w:bCs/>
          <w:lang w:val="en-AU"/>
        </w:rPr>
      </w:pPr>
      <w:r w:rsidRPr="00222DF6">
        <w:rPr>
          <w:rFonts w:asciiTheme="majorHAnsi" w:hAnsiTheme="majorHAnsi" w:cstheme="majorHAnsi"/>
          <w:bCs/>
          <w:lang w:val="en-AU"/>
        </w:rPr>
        <w:t>provide notice in writing informing the employee that more time is needed to assess the request and set out the length of the extension.</w:t>
      </w:r>
    </w:p>
    <w:p w14:paraId="3F702365" w14:textId="77777777" w:rsidR="00222DF6" w:rsidRPr="00222DF6" w:rsidRDefault="00222DF6" w:rsidP="00222DF6">
      <w:pPr>
        <w:jc w:val="both"/>
        <w:rPr>
          <w:rFonts w:asciiTheme="majorHAnsi" w:hAnsiTheme="majorHAnsi" w:cstheme="majorHAnsi"/>
          <w:bCs/>
          <w:lang w:val="en-US"/>
        </w:rPr>
      </w:pPr>
    </w:p>
    <w:p w14:paraId="4C0AB5C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the agreement is signed by the employer and the employee, the employer must retain the agreement and provide a copy of the agreement to the employee.</w:t>
      </w:r>
    </w:p>
    <w:p w14:paraId="51EC7633" w14:textId="77777777" w:rsidR="00222DF6" w:rsidRPr="00222DF6" w:rsidRDefault="00222DF6" w:rsidP="00222DF6">
      <w:pPr>
        <w:jc w:val="both"/>
        <w:rPr>
          <w:rFonts w:asciiTheme="majorHAnsi" w:hAnsiTheme="majorHAnsi" w:cstheme="majorHAnsi"/>
          <w:b/>
          <w:lang w:val="en-US"/>
        </w:rPr>
      </w:pPr>
    </w:p>
    <w:p w14:paraId="777F535F" w14:textId="77777777" w:rsidR="00222DF6" w:rsidRPr="00222DF6" w:rsidRDefault="00222DF6" w:rsidP="00222DF6">
      <w:pPr>
        <w:jc w:val="both"/>
        <w:rPr>
          <w:rFonts w:asciiTheme="majorHAnsi" w:hAnsiTheme="majorHAnsi" w:cstheme="majorHAnsi"/>
          <w:b/>
          <w:sz w:val="28"/>
          <w:szCs w:val="28"/>
          <w:lang w:val="en-AU"/>
        </w:rPr>
      </w:pPr>
      <w:bookmarkStart w:id="6" w:name="Changes_to_a_Flexible_Working_Arrangemen"/>
      <w:bookmarkStart w:id="7" w:name="Termination_of_a_Flexible_Working_Arrang"/>
      <w:bookmarkStart w:id="8" w:name="_bookmark7"/>
      <w:bookmarkEnd w:id="6"/>
      <w:bookmarkEnd w:id="7"/>
      <w:bookmarkEnd w:id="8"/>
      <w:r w:rsidRPr="00222DF6">
        <w:rPr>
          <w:rFonts w:asciiTheme="majorHAnsi" w:hAnsiTheme="majorHAnsi" w:cstheme="majorHAnsi"/>
          <w:b/>
          <w:sz w:val="28"/>
          <w:szCs w:val="28"/>
          <w:lang w:val="en-AU"/>
        </w:rPr>
        <w:t>Considering a Flexible Working Request</w:t>
      </w:r>
    </w:p>
    <w:p w14:paraId="6AAE6356"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receives a request for FW must consider the request, having regard to:</w:t>
      </w:r>
    </w:p>
    <w:p w14:paraId="3F25D5F3" w14:textId="77777777" w:rsidR="00222DF6" w:rsidRPr="00222DF6" w:rsidRDefault="00222DF6" w:rsidP="00222DF6">
      <w:pPr>
        <w:numPr>
          <w:ilvl w:val="0"/>
          <w:numId w:val="73"/>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w:t>
      </w:r>
    </w:p>
    <w:p w14:paraId="298DA0D9" w14:textId="77777777" w:rsidR="00222DF6" w:rsidRPr="00222DF6" w:rsidRDefault="00222DF6" w:rsidP="00222DF6">
      <w:pPr>
        <w:numPr>
          <w:ilvl w:val="0"/>
          <w:numId w:val="73"/>
        </w:numPr>
        <w:jc w:val="both"/>
        <w:rPr>
          <w:rFonts w:asciiTheme="majorHAnsi" w:hAnsiTheme="majorHAnsi" w:cstheme="majorHAnsi"/>
          <w:bCs/>
          <w:lang w:val="en-AU"/>
        </w:rPr>
      </w:pPr>
      <w:r w:rsidRPr="00222DF6">
        <w:rPr>
          <w:rFonts w:asciiTheme="majorHAnsi" w:hAnsiTheme="majorHAnsi" w:cstheme="majorHAnsi"/>
          <w:bCs/>
          <w:lang w:val="en-AU"/>
        </w:rPr>
        <w:t>the employee’s needs, i.e. the reasons why the employee is requesting the FW.</w:t>
      </w:r>
    </w:p>
    <w:p w14:paraId="396068F1" w14:textId="77777777" w:rsidR="00222DF6" w:rsidRPr="00222DF6" w:rsidRDefault="00222DF6" w:rsidP="00222DF6">
      <w:pPr>
        <w:jc w:val="both"/>
        <w:rPr>
          <w:rFonts w:asciiTheme="majorHAnsi" w:hAnsiTheme="majorHAnsi" w:cstheme="majorHAnsi"/>
          <w:bCs/>
          <w:lang w:val="en-US"/>
        </w:rPr>
      </w:pPr>
    </w:p>
    <w:p w14:paraId="42A6C3A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considering a request for FW, employers may wish to refer to the guidance set out in Part 2 of this Code in relation to considering a request for RW.</w:t>
      </w:r>
    </w:p>
    <w:p w14:paraId="12AD09A2" w14:textId="77777777" w:rsidR="00222DF6" w:rsidRPr="00222DF6" w:rsidRDefault="00222DF6" w:rsidP="00222DF6">
      <w:pPr>
        <w:jc w:val="both"/>
        <w:rPr>
          <w:rFonts w:asciiTheme="majorHAnsi" w:hAnsiTheme="majorHAnsi" w:cstheme="majorHAnsi"/>
          <w:bCs/>
          <w:lang w:val="en-US"/>
        </w:rPr>
      </w:pPr>
    </w:p>
    <w:p w14:paraId="13573A29" w14:textId="77777777" w:rsidR="00222DF6" w:rsidRPr="005177DC" w:rsidRDefault="00222DF6" w:rsidP="00222DF6">
      <w:pPr>
        <w:jc w:val="both"/>
        <w:rPr>
          <w:rFonts w:asciiTheme="majorHAnsi" w:hAnsiTheme="majorHAnsi" w:cstheme="majorHAnsi"/>
          <w:b/>
          <w:i/>
          <w:iCs/>
          <w:lang w:val="en-AU"/>
        </w:rPr>
      </w:pPr>
      <w:r w:rsidRPr="005177DC">
        <w:rPr>
          <w:rFonts w:asciiTheme="majorHAnsi" w:hAnsiTheme="majorHAnsi" w:cstheme="majorHAnsi"/>
          <w:b/>
          <w:i/>
          <w:iCs/>
          <w:lang w:val="en-AU"/>
        </w:rPr>
        <w:t>Changes to a Flexible Working Arrangement</w:t>
      </w:r>
    </w:p>
    <w:p w14:paraId="145EF41D"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and an employee can agree, in writing, a change to a FW arrangement which has already been signed, before or after it has started.</w:t>
      </w:r>
    </w:p>
    <w:p w14:paraId="1F057A4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A change to an arrangement can be:</w:t>
      </w:r>
    </w:p>
    <w:p w14:paraId="302FC1D1" w14:textId="77777777" w:rsidR="00222DF6" w:rsidRPr="00222DF6" w:rsidRDefault="00222DF6" w:rsidP="00222DF6">
      <w:pPr>
        <w:numPr>
          <w:ilvl w:val="0"/>
          <w:numId w:val="65"/>
        </w:numPr>
        <w:jc w:val="both"/>
        <w:rPr>
          <w:rFonts w:asciiTheme="majorHAnsi" w:hAnsiTheme="majorHAnsi" w:cstheme="majorHAnsi"/>
          <w:bCs/>
          <w:lang w:val="en-US"/>
        </w:rPr>
      </w:pPr>
      <w:r w:rsidRPr="00222DF6">
        <w:rPr>
          <w:rFonts w:asciiTheme="majorHAnsi" w:hAnsiTheme="majorHAnsi" w:cstheme="majorHAnsi"/>
          <w:bCs/>
          <w:lang w:val="en-US"/>
        </w:rPr>
        <w:t>postponing the arrangement or part of it to an agreed date; or</w:t>
      </w:r>
    </w:p>
    <w:p w14:paraId="332B3D3A" w14:textId="77777777" w:rsidR="00222DF6" w:rsidRPr="00222DF6" w:rsidRDefault="00222DF6" w:rsidP="00222DF6">
      <w:pPr>
        <w:numPr>
          <w:ilvl w:val="0"/>
          <w:numId w:val="65"/>
        </w:numPr>
        <w:jc w:val="both"/>
        <w:rPr>
          <w:rFonts w:asciiTheme="majorHAnsi" w:hAnsiTheme="majorHAnsi" w:cstheme="majorHAnsi"/>
          <w:bCs/>
          <w:lang w:val="en-AU"/>
        </w:rPr>
      </w:pPr>
      <w:r w:rsidRPr="00222DF6">
        <w:rPr>
          <w:rFonts w:asciiTheme="majorHAnsi" w:hAnsiTheme="majorHAnsi" w:cstheme="majorHAnsi"/>
          <w:bCs/>
          <w:lang w:val="en-AU"/>
        </w:rPr>
        <w:t>curtailing the period of the arrangement in a way and to the extent agreed; or</w:t>
      </w:r>
    </w:p>
    <w:p w14:paraId="1CD8ACCB" w14:textId="77777777" w:rsidR="00222DF6" w:rsidRPr="00222DF6" w:rsidRDefault="00222DF6" w:rsidP="00222DF6">
      <w:pPr>
        <w:numPr>
          <w:ilvl w:val="0"/>
          <w:numId w:val="65"/>
        </w:numPr>
        <w:jc w:val="both"/>
        <w:rPr>
          <w:rFonts w:asciiTheme="majorHAnsi" w:hAnsiTheme="majorHAnsi" w:cstheme="majorHAnsi"/>
          <w:bCs/>
          <w:lang w:val="en-AU"/>
        </w:rPr>
      </w:pPr>
      <w:r w:rsidRPr="00222DF6">
        <w:rPr>
          <w:rFonts w:asciiTheme="majorHAnsi" w:hAnsiTheme="majorHAnsi" w:cstheme="majorHAnsi"/>
          <w:bCs/>
          <w:lang w:val="en-AU"/>
        </w:rPr>
        <w:t>varying the arrangement in an agreed way.</w:t>
      </w:r>
    </w:p>
    <w:p w14:paraId="3F69AF9A" w14:textId="77777777" w:rsidR="00222DF6" w:rsidRPr="00222DF6" w:rsidRDefault="00222DF6" w:rsidP="00222DF6">
      <w:pPr>
        <w:jc w:val="both"/>
        <w:rPr>
          <w:rFonts w:asciiTheme="majorHAnsi" w:hAnsiTheme="majorHAnsi" w:cstheme="majorHAnsi"/>
          <w:bCs/>
          <w:lang w:val="en-US"/>
        </w:rPr>
      </w:pPr>
    </w:p>
    <w:p w14:paraId="54828834"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Where an approved FW arrangement has not yet commenced and the employee becomes ill or incapacitated and is unable to undertake the care in relation to which the FW arrangement is based, the employee can give notice to the employer postponing the arrangement until the employee has recovered.</w:t>
      </w:r>
    </w:p>
    <w:p w14:paraId="2EB003E4" w14:textId="77777777" w:rsidR="00222DF6" w:rsidRPr="00222DF6" w:rsidRDefault="00222DF6" w:rsidP="00222DF6">
      <w:pPr>
        <w:jc w:val="both"/>
        <w:rPr>
          <w:rFonts w:asciiTheme="majorHAnsi" w:hAnsiTheme="majorHAnsi" w:cstheme="majorHAnsi"/>
          <w:bCs/>
          <w:lang w:val="en-US"/>
        </w:rPr>
      </w:pPr>
    </w:p>
    <w:p w14:paraId="319202DE"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This notice must be in writing and be given as soon as is reasonably practicable and include a medical certificate or such evidence that the employer may reasonably require showing that the employee is unable to care for the person concerned.</w:t>
      </w:r>
    </w:p>
    <w:p w14:paraId="4984CB99" w14:textId="77777777" w:rsidR="00222DF6" w:rsidRPr="00222DF6" w:rsidRDefault="00222DF6" w:rsidP="00222DF6">
      <w:pPr>
        <w:jc w:val="both"/>
        <w:rPr>
          <w:rFonts w:asciiTheme="majorHAnsi" w:hAnsiTheme="majorHAnsi" w:cstheme="majorHAnsi"/>
          <w:b/>
          <w:lang w:val="en-AU"/>
        </w:rPr>
      </w:pPr>
    </w:p>
    <w:p w14:paraId="06839B54"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Termination of a Flexible Working Arrangement</w:t>
      </w:r>
    </w:p>
    <w:p w14:paraId="01EAAAD4"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can terminate an approved FW arrangement in certain circumstances, before or after it has started if the employer is satisfied that the FW arrangement would have, or is having, a substantial adverse effect on the operation of their business, profession or occupation because of:</w:t>
      </w:r>
    </w:p>
    <w:p w14:paraId="22A83B2B" w14:textId="77777777" w:rsidR="00222DF6" w:rsidRPr="00222DF6" w:rsidRDefault="00222DF6" w:rsidP="00222DF6">
      <w:pPr>
        <w:jc w:val="both"/>
        <w:rPr>
          <w:rFonts w:asciiTheme="majorHAnsi" w:hAnsiTheme="majorHAnsi" w:cstheme="majorHAnsi"/>
          <w:bCs/>
          <w:lang w:val="en-AU"/>
        </w:rPr>
      </w:pPr>
    </w:p>
    <w:p w14:paraId="2AF2A449"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seasonal variations in the volume of the work concerned, or</w:t>
      </w:r>
    </w:p>
    <w:p w14:paraId="39954FD3"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unavailability of a person to carry out the duties of the employee in the employment, or</w:t>
      </w:r>
    </w:p>
    <w:p w14:paraId="30241A2F"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nature of the duties of the employee in the employment, or</w:t>
      </w:r>
    </w:p>
    <w:p w14:paraId="740D5051"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number of employees in the employment, or</w:t>
      </w:r>
    </w:p>
    <w:p w14:paraId="3DCF2C10"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the number of employees in the employment whose periods of approved FW arrangement overlap in whole or in part with the period specified in the employee’s FW arrangement, or</w:t>
      </w:r>
    </w:p>
    <w:p w14:paraId="4FDA265F" w14:textId="77777777" w:rsidR="00222DF6" w:rsidRPr="00222DF6" w:rsidRDefault="00222DF6" w:rsidP="00222DF6">
      <w:pPr>
        <w:numPr>
          <w:ilvl w:val="0"/>
          <w:numId w:val="66"/>
        </w:numPr>
        <w:jc w:val="both"/>
        <w:rPr>
          <w:rFonts w:asciiTheme="majorHAnsi" w:hAnsiTheme="majorHAnsi" w:cstheme="majorHAnsi"/>
          <w:bCs/>
          <w:lang w:val="en-AU"/>
        </w:rPr>
      </w:pPr>
      <w:r w:rsidRPr="00222DF6">
        <w:rPr>
          <w:rFonts w:asciiTheme="majorHAnsi" w:hAnsiTheme="majorHAnsi" w:cstheme="majorHAnsi"/>
          <w:bCs/>
          <w:lang w:val="en-AU"/>
        </w:rPr>
        <w:t>any other matters relevant to the substantial adverse effect on the operation of the employer’s business, profession or occupation.</w:t>
      </w:r>
    </w:p>
    <w:p w14:paraId="7EFEEC11" w14:textId="77777777" w:rsidR="00222DF6" w:rsidRPr="00222DF6" w:rsidRDefault="00222DF6" w:rsidP="00222DF6">
      <w:pPr>
        <w:jc w:val="both"/>
        <w:rPr>
          <w:rFonts w:asciiTheme="majorHAnsi" w:hAnsiTheme="majorHAnsi" w:cstheme="majorHAnsi"/>
          <w:bCs/>
          <w:lang w:val="en-US"/>
        </w:rPr>
      </w:pPr>
    </w:p>
    <w:p w14:paraId="14B3350D" w14:textId="77777777" w:rsidR="00222DF6" w:rsidRPr="00222DF6" w:rsidRDefault="00222DF6" w:rsidP="00222DF6">
      <w:pPr>
        <w:jc w:val="both"/>
        <w:rPr>
          <w:rFonts w:asciiTheme="majorHAnsi" w:hAnsiTheme="majorHAnsi" w:cstheme="majorHAnsi"/>
          <w:bCs/>
          <w:lang w:val="en-US"/>
        </w:rPr>
      </w:pPr>
      <w:bookmarkStart w:id="9" w:name="_bookmark8"/>
      <w:bookmarkEnd w:id="9"/>
      <w:r w:rsidRPr="00222DF6">
        <w:rPr>
          <w:rFonts w:asciiTheme="majorHAnsi" w:hAnsiTheme="majorHAnsi" w:cstheme="majorHAnsi"/>
          <w:bCs/>
          <w:lang w:val="en-US"/>
        </w:rPr>
        <w:t>In such circumstances, the employer can, give an employee written notice of termination of an arrangement, having considered the following.</w:t>
      </w:r>
    </w:p>
    <w:p w14:paraId="3A06E45A" w14:textId="77777777" w:rsidR="00222DF6" w:rsidRPr="00222DF6" w:rsidRDefault="00222DF6" w:rsidP="00222DF6">
      <w:pPr>
        <w:jc w:val="both"/>
        <w:rPr>
          <w:rFonts w:asciiTheme="majorHAnsi" w:hAnsiTheme="majorHAnsi" w:cstheme="majorHAnsi"/>
          <w:bCs/>
          <w:lang w:val="en-US"/>
        </w:rPr>
      </w:pPr>
    </w:p>
    <w:p w14:paraId="3573261D"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w:t>
      </w:r>
    </w:p>
    <w:p w14:paraId="1D8A0313"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 employee’s needs, i.e. the employees’ reasons for requesting FW; and</w:t>
      </w:r>
    </w:p>
    <w:p w14:paraId="52A4AFE4" w14:textId="77777777" w:rsidR="00222DF6" w:rsidRPr="00222DF6" w:rsidRDefault="00222DF6" w:rsidP="00222DF6">
      <w:pPr>
        <w:numPr>
          <w:ilvl w:val="0"/>
          <w:numId w:val="67"/>
        </w:numPr>
        <w:jc w:val="both"/>
        <w:rPr>
          <w:rFonts w:asciiTheme="majorHAnsi" w:hAnsiTheme="majorHAnsi" w:cstheme="majorHAnsi"/>
          <w:bCs/>
          <w:lang w:val="en-AU"/>
        </w:rPr>
      </w:pPr>
      <w:r w:rsidRPr="00222DF6">
        <w:rPr>
          <w:rFonts w:asciiTheme="majorHAnsi" w:hAnsiTheme="majorHAnsi" w:cstheme="majorHAnsi"/>
          <w:bCs/>
          <w:lang w:val="en-AU"/>
        </w:rPr>
        <w:t>the requirements of this Code of Practice in relation to considering termination.</w:t>
      </w:r>
    </w:p>
    <w:p w14:paraId="12FC9C51" w14:textId="77777777" w:rsidR="00222DF6" w:rsidRPr="00222DF6" w:rsidRDefault="00222DF6" w:rsidP="00222DF6">
      <w:pPr>
        <w:jc w:val="both"/>
        <w:rPr>
          <w:rFonts w:asciiTheme="majorHAnsi" w:hAnsiTheme="majorHAnsi" w:cstheme="majorHAnsi"/>
          <w:bCs/>
          <w:lang w:val="en-US"/>
        </w:rPr>
      </w:pPr>
    </w:p>
    <w:p w14:paraId="000584C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notice must set out the reasons for termination and specify the date on which the employee must return to their original working arrangement. This date must not be earlier than 4 weeks from the date of receipt of the notice of termination unless the date the approved FW arrangement comes to an end is less than 4 weeks from the date of receipt of the notice.</w:t>
      </w:r>
    </w:p>
    <w:p w14:paraId="6EC3865B" w14:textId="77777777" w:rsidR="00222DF6" w:rsidRPr="00222DF6" w:rsidRDefault="00222DF6" w:rsidP="00222DF6">
      <w:pPr>
        <w:jc w:val="both"/>
        <w:rPr>
          <w:rFonts w:asciiTheme="majorHAnsi" w:hAnsiTheme="majorHAnsi" w:cstheme="majorHAnsi"/>
          <w:bCs/>
          <w:lang w:val="en-US"/>
        </w:rPr>
      </w:pPr>
    </w:p>
    <w:p w14:paraId="5E06368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An employer who proposes to give notice of termination must first:</w:t>
      </w:r>
    </w:p>
    <w:p w14:paraId="2F66251E" w14:textId="77777777" w:rsidR="00222DF6" w:rsidRPr="00222DF6" w:rsidRDefault="00222DF6" w:rsidP="00222DF6">
      <w:pPr>
        <w:jc w:val="both"/>
        <w:rPr>
          <w:rFonts w:asciiTheme="majorHAnsi" w:hAnsiTheme="majorHAnsi" w:cstheme="majorHAnsi"/>
          <w:bCs/>
          <w:lang w:val="en-US"/>
        </w:rPr>
      </w:pPr>
    </w:p>
    <w:p w14:paraId="7CAACE74"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notify the employee in writing of the proposal to terminate the arrangement, and</w:t>
      </w:r>
    </w:p>
    <w:p w14:paraId="3FBF412F"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include details of the grounds for terminating the arrangement, and</w:t>
      </w:r>
    </w:p>
    <w:p w14:paraId="27348A75"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give the employee 7 days after receipt of the notice to make representations to the employer in relation to the proposal, and</w:t>
      </w:r>
    </w:p>
    <w:p w14:paraId="25B070F0" w14:textId="77777777" w:rsidR="00222DF6" w:rsidRPr="00222DF6" w:rsidRDefault="00222DF6" w:rsidP="00222DF6">
      <w:pPr>
        <w:numPr>
          <w:ilvl w:val="0"/>
          <w:numId w:val="68"/>
        </w:numPr>
        <w:jc w:val="both"/>
        <w:rPr>
          <w:rFonts w:asciiTheme="majorHAnsi" w:hAnsiTheme="majorHAnsi" w:cstheme="majorHAnsi"/>
          <w:bCs/>
          <w:lang w:val="en-AU"/>
        </w:rPr>
      </w:pPr>
      <w:r w:rsidRPr="00222DF6">
        <w:rPr>
          <w:rFonts w:asciiTheme="majorHAnsi" w:hAnsiTheme="majorHAnsi" w:cstheme="majorHAnsi"/>
          <w:bCs/>
          <w:lang w:val="en-AU"/>
        </w:rPr>
        <w:t>consider any representations made by an employee before deciding whether to give notice of termination.</w:t>
      </w:r>
    </w:p>
    <w:p w14:paraId="7CE97722" w14:textId="77777777" w:rsidR="00222DF6" w:rsidRPr="00222DF6" w:rsidRDefault="00222DF6" w:rsidP="00222DF6">
      <w:pPr>
        <w:jc w:val="both"/>
        <w:rPr>
          <w:rFonts w:asciiTheme="majorHAnsi" w:hAnsiTheme="majorHAnsi" w:cstheme="majorHAnsi"/>
          <w:bCs/>
          <w:lang w:val="en-US"/>
        </w:rPr>
      </w:pPr>
    </w:p>
    <w:p w14:paraId="238C4C4A"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considering termination of a FW arrangement an employer should consider if their reasons for terminating the arrangement are objective, fair and reasonable.</w:t>
      </w:r>
    </w:p>
    <w:p w14:paraId="58576CF3" w14:textId="77777777" w:rsidR="00222DF6" w:rsidRPr="00222DF6" w:rsidRDefault="00222DF6" w:rsidP="00222DF6">
      <w:pPr>
        <w:jc w:val="both"/>
        <w:rPr>
          <w:rFonts w:asciiTheme="majorHAnsi" w:hAnsiTheme="majorHAnsi" w:cstheme="majorHAnsi"/>
          <w:bCs/>
          <w:lang w:val="en-US"/>
        </w:rPr>
      </w:pPr>
    </w:p>
    <w:p w14:paraId="2CFB9DB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grounds for the decision should be set out in a clear manner in the notice to help the employee to understand why the arrangement is being terminated and that the decision has been given consideration. Where the employee receives the notice, the employer should also consider in an objective, fair and reasonable manner any representations that have been made by the employee. The parties should consider whether any alternative arrangement may be feasible other than termination depending on the particular circumstances of each individual case.</w:t>
      </w:r>
    </w:p>
    <w:p w14:paraId="4BDE3D7C" w14:textId="77777777" w:rsidR="00222DF6" w:rsidRPr="00222DF6" w:rsidRDefault="00222DF6" w:rsidP="00222DF6">
      <w:pPr>
        <w:jc w:val="both"/>
        <w:rPr>
          <w:rFonts w:asciiTheme="majorHAnsi" w:hAnsiTheme="majorHAnsi" w:cstheme="majorHAnsi"/>
          <w:bCs/>
          <w:lang w:val="en-US"/>
        </w:rPr>
      </w:pPr>
    </w:p>
    <w:p w14:paraId="27E9AD3E"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an employer decides to proceed with terminating the arrangement, the employee must return to their original working arrangement on the date stated in the notice.</w:t>
      </w:r>
    </w:p>
    <w:p w14:paraId="272047F2" w14:textId="77777777" w:rsidR="00222DF6" w:rsidRPr="00222DF6" w:rsidRDefault="00222DF6" w:rsidP="00222DF6">
      <w:pPr>
        <w:jc w:val="both"/>
        <w:rPr>
          <w:rFonts w:asciiTheme="majorHAnsi" w:hAnsiTheme="majorHAnsi" w:cstheme="majorHAnsi"/>
          <w:b/>
          <w:lang w:val="en-US"/>
        </w:rPr>
      </w:pPr>
    </w:p>
    <w:p w14:paraId="1C74D4D3"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Return to Previous Working Arrangement</w:t>
      </w:r>
    </w:p>
    <w:p w14:paraId="49156830"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can request by written notice, to return to their original working arrangements earlier than had been approved by providing reasons and a proposed date of return. An employer must consider and give notice within 4 weeks of receipt as to whether the request has been approved or refused and the reasons for any refusal. When considering the request, the employer must have regard to:</w:t>
      </w:r>
    </w:p>
    <w:p w14:paraId="554AC27E" w14:textId="77777777" w:rsidR="00222DF6" w:rsidRPr="00222DF6" w:rsidRDefault="00222DF6" w:rsidP="00222DF6">
      <w:pPr>
        <w:jc w:val="both"/>
        <w:rPr>
          <w:rFonts w:asciiTheme="majorHAnsi" w:hAnsiTheme="majorHAnsi" w:cstheme="majorHAnsi"/>
          <w:bCs/>
          <w:lang w:val="en-US"/>
        </w:rPr>
      </w:pPr>
    </w:p>
    <w:p w14:paraId="3014396F" w14:textId="77777777" w:rsidR="00222DF6" w:rsidRPr="00222DF6" w:rsidRDefault="00222DF6" w:rsidP="00222DF6">
      <w:pPr>
        <w:numPr>
          <w:ilvl w:val="0"/>
          <w:numId w:val="69"/>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 and</w:t>
      </w:r>
    </w:p>
    <w:p w14:paraId="12EC331D" w14:textId="77777777" w:rsidR="00222DF6" w:rsidRPr="00222DF6" w:rsidRDefault="00222DF6" w:rsidP="00222DF6">
      <w:pPr>
        <w:numPr>
          <w:ilvl w:val="0"/>
          <w:numId w:val="69"/>
        </w:numPr>
        <w:jc w:val="both"/>
        <w:rPr>
          <w:rFonts w:asciiTheme="majorHAnsi" w:hAnsiTheme="majorHAnsi" w:cstheme="majorHAnsi"/>
          <w:bCs/>
          <w:lang w:val="en-AU"/>
        </w:rPr>
      </w:pPr>
      <w:r w:rsidRPr="00222DF6">
        <w:rPr>
          <w:rFonts w:asciiTheme="majorHAnsi" w:hAnsiTheme="majorHAnsi" w:cstheme="majorHAnsi"/>
          <w:bCs/>
          <w:lang w:val="en-AU"/>
        </w:rPr>
        <w:t>the employee’s needs i.e. the reasons the employee made the request to return early.</w:t>
      </w:r>
    </w:p>
    <w:p w14:paraId="0A71A692" w14:textId="77777777" w:rsidR="00222DF6" w:rsidRPr="00222DF6" w:rsidRDefault="00222DF6" w:rsidP="00222DF6">
      <w:pPr>
        <w:jc w:val="both"/>
        <w:rPr>
          <w:rFonts w:asciiTheme="majorHAnsi" w:hAnsiTheme="majorHAnsi" w:cstheme="majorHAnsi"/>
          <w:bCs/>
          <w:lang w:val="en-US"/>
        </w:rPr>
      </w:pPr>
    </w:p>
    <w:p w14:paraId="450FEA02"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the employer agrees to an early return, they can propose an alternative date for return to the original working arrangement.</w:t>
      </w:r>
    </w:p>
    <w:p w14:paraId="0E9126B2" w14:textId="77777777" w:rsidR="00222DF6" w:rsidRPr="00222DF6" w:rsidRDefault="00222DF6" w:rsidP="00222DF6">
      <w:pPr>
        <w:jc w:val="both"/>
        <w:rPr>
          <w:rFonts w:asciiTheme="majorHAnsi" w:hAnsiTheme="majorHAnsi" w:cstheme="majorHAnsi"/>
          <w:bCs/>
          <w:lang w:val="en-US"/>
        </w:rPr>
      </w:pPr>
    </w:p>
    <w:p w14:paraId="71863794" w14:textId="77777777" w:rsidR="00222DF6" w:rsidRPr="00222DF6" w:rsidRDefault="00222DF6" w:rsidP="00222DF6">
      <w:pPr>
        <w:jc w:val="both"/>
        <w:rPr>
          <w:rFonts w:asciiTheme="majorHAnsi" w:hAnsiTheme="majorHAnsi" w:cstheme="majorHAnsi"/>
          <w:bCs/>
          <w:lang w:val="en-US"/>
        </w:rPr>
      </w:pPr>
      <w:bookmarkStart w:id="10" w:name="Abuse_of_a_Flexible_Working_Arrangement"/>
      <w:bookmarkStart w:id="11" w:name="Raising_Concerns_"/>
      <w:bookmarkStart w:id="12" w:name="_bookmark9"/>
      <w:bookmarkEnd w:id="10"/>
      <w:bookmarkEnd w:id="11"/>
      <w:bookmarkEnd w:id="12"/>
      <w:r w:rsidRPr="00222DF6">
        <w:rPr>
          <w:rFonts w:asciiTheme="majorHAnsi" w:hAnsiTheme="majorHAnsi" w:cstheme="majorHAnsi"/>
          <w:bCs/>
          <w:lang w:val="en-US"/>
        </w:rPr>
        <w:t>On the expiration of an employee’s FW arrangement, the employee is entitled to return to the original working arrangement that they held immediately before the approval of the FW arrangement.</w:t>
      </w:r>
    </w:p>
    <w:p w14:paraId="6FC3795C" w14:textId="77777777" w:rsidR="00222DF6" w:rsidRPr="00222DF6" w:rsidRDefault="00222DF6" w:rsidP="00222DF6">
      <w:pPr>
        <w:jc w:val="both"/>
        <w:rPr>
          <w:rFonts w:asciiTheme="majorHAnsi" w:hAnsiTheme="majorHAnsi" w:cstheme="majorHAnsi"/>
          <w:b/>
          <w:lang w:val="en-US"/>
        </w:rPr>
      </w:pPr>
    </w:p>
    <w:p w14:paraId="3913BBDA"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Abuse of a Flexible Working Arrangement</w:t>
      </w:r>
    </w:p>
    <w:p w14:paraId="451A76B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must use the approved FW arrangement for the purpose for which it was approved.</w:t>
      </w:r>
    </w:p>
    <w:p w14:paraId="2349CA4A" w14:textId="77777777" w:rsidR="00222DF6" w:rsidRPr="00222DF6" w:rsidRDefault="00222DF6" w:rsidP="00222DF6">
      <w:pPr>
        <w:jc w:val="both"/>
        <w:rPr>
          <w:rFonts w:asciiTheme="majorHAnsi" w:hAnsiTheme="majorHAnsi" w:cstheme="majorHAnsi"/>
          <w:bCs/>
          <w:lang w:val="en-US"/>
        </w:rPr>
      </w:pPr>
    </w:p>
    <w:p w14:paraId="60E2310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If an employer has reasonable grounds for believing that the FW arrangement is not being used for that purpose, they can give an employee written notice of termination setting out the reasons for the termination and specifying the date on which the employee must return to their original working arrangement.</w:t>
      </w:r>
    </w:p>
    <w:p w14:paraId="607ECF13" w14:textId="77777777" w:rsidR="00222DF6" w:rsidRPr="00222DF6" w:rsidRDefault="00222DF6" w:rsidP="00222DF6">
      <w:pPr>
        <w:jc w:val="both"/>
        <w:rPr>
          <w:rFonts w:asciiTheme="majorHAnsi" w:hAnsiTheme="majorHAnsi" w:cstheme="majorHAnsi"/>
          <w:bCs/>
          <w:lang w:val="en-US"/>
        </w:rPr>
      </w:pPr>
    </w:p>
    <w:p w14:paraId="7BDAF25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proposes to give notice of termination on these grounds must first:</w:t>
      </w:r>
    </w:p>
    <w:p w14:paraId="2D47B2D6"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notify the employee in writing of the proposal to terminate the arrangement; and</w:t>
      </w:r>
    </w:p>
    <w:p w14:paraId="32A48A1E"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include details of the grounds for terminating the arrangement; and</w:t>
      </w:r>
    </w:p>
    <w:p w14:paraId="6D537A96"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give the employee 7 days after receipt of the notice to make representations to the employer in relation to the proposal; and</w:t>
      </w:r>
    </w:p>
    <w:p w14:paraId="3692B697" w14:textId="77777777" w:rsidR="00222DF6" w:rsidRPr="00222DF6" w:rsidRDefault="00222DF6" w:rsidP="00222DF6">
      <w:pPr>
        <w:numPr>
          <w:ilvl w:val="0"/>
          <w:numId w:val="70"/>
        </w:numPr>
        <w:jc w:val="both"/>
        <w:rPr>
          <w:rFonts w:asciiTheme="majorHAnsi" w:hAnsiTheme="majorHAnsi" w:cstheme="majorHAnsi"/>
          <w:bCs/>
          <w:lang w:val="en-AU"/>
        </w:rPr>
      </w:pPr>
      <w:r w:rsidRPr="00222DF6">
        <w:rPr>
          <w:rFonts w:asciiTheme="majorHAnsi" w:hAnsiTheme="majorHAnsi" w:cstheme="majorHAnsi"/>
          <w:bCs/>
          <w:lang w:val="en-AU"/>
        </w:rPr>
        <w:t>consider any representations made by an employee before deciding whether to give notice of termination.</w:t>
      </w:r>
    </w:p>
    <w:p w14:paraId="3573A07D" w14:textId="77777777" w:rsidR="00222DF6" w:rsidRPr="00222DF6" w:rsidRDefault="00222DF6" w:rsidP="00222DF6">
      <w:pPr>
        <w:jc w:val="both"/>
        <w:rPr>
          <w:rFonts w:asciiTheme="majorHAnsi" w:hAnsiTheme="majorHAnsi" w:cstheme="majorHAnsi"/>
          <w:bCs/>
          <w:lang w:val="en-US"/>
        </w:rPr>
      </w:pPr>
    </w:p>
    <w:p w14:paraId="58BBDF42" w14:textId="1A4149E6"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is required to return to their original working arrangement 7 days after receiving notice of termination for abuse of an arrangement.</w:t>
      </w:r>
    </w:p>
    <w:p w14:paraId="3A70DC2A" w14:textId="77777777" w:rsidR="00222DF6" w:rsidRPr="00222DF6" w:rsidRDefault="00222DF6" w:rsidP="00222DF6">
      <w:pPr>
        <w:jc w:val="both"/>
        <w:rPr>
          <w:rFonts w:asciiTheme="majorHAnsi" w:hAnsiTheme="majorHAnsi" w:cstheme="majorHAnsi"/>
          <w:b/>
          <w:lang w:val="en-US"/>
        </w:rPr>
      </w:pPr>
    </w:p>
    <w:p w14:paraId="16BB1466"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Protection of Employees from Penalisation</w:t>
      </w:r>
    </w:p>
    <w:p w14:paraId="220A381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must not penalise an employee for proposing to or having exercised their rights to make a request for FW or a request to return to a previous working arrangement.</w:t>
      </w:r>
    </w:p>
    <w:p w14:paraId="7D15A1B0" w14:textId="77777777" w:rsidR="00222DF6" w:rsidRPr="00222DF6" w:rsidRDefault="00222DF6" w:rsidP="00222DF6">
      <w:pPr>
        <w:jc w:val="both"/>
        <w:rPr>
          <w:rFonts w:asciiTheme="majorHAnsi" w:hAnsiTheme="majorHAnsi" w:cstheme="majorHAnsi"/>
          <w:bCs/>
          <w:lang w:val="en-US"/>
        </w:rPr>
      </w:pPr>
    </w:p>
    <w:p w14:paraId="41E8E203"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Raising Concerns</w:t>
      </w:r>
    </w:p>
    <w:p w14:paraId="1E33575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Situations may arise where an employee feels that the FW request has not been considered in line with the legislation and/or with this Code of Practice. We would encourage employers and employees to try to resolve any issues at local level. Where there is a collective agreement between a trade union and an employer, the parties should refer to those terms for raising grievances.</w:t>
      </w:r>
    </w:p>
    <w:p w14:paraId="32AAA509" w14:textId="77777777" w:rsidR="00222DF6" w:rsidRPr="00222DF6" w:rsidRDefault="00222DF6" w:rsidP="00222DF6">
      <w:pPr>
        <w:jc w:val="both"/>
        <w:rPr>
          <w:rFonts w:asciiTheme="majorHAnsi" w:hAnsiTheme="majorHAnsi" w:cstheme="majorHAnsi"/>
          <w:bCs/>
          <w:lang w:val="en-US"/>
        </w:rPr>
      </w:pPr>
    </w:p>
    <w:p w14:paraId="578A0A7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Larger organisations with discrete HR units could consider designating a member of the HR team to be the point of contact for FW issues.</w:t>
      </w:r>
    </w:p>
    <w:p w14:paraId="65C10412" w14:textId="77777777" w:rsidR="00222DF6" w:rsidRPr="00222DF6" w:rsidRDefault="00222DF6" w:rsidP="00222DF6">
      <w:pPr>
        <w:jc w:val="both"/>
        <w:rPr>
          <w:rFonts w:asciiTheme="majorHAnsi" w:hAnsiTheme="majorHAnsi" w:cstheme="majorHAnsi"/>
          <w:bCs/>
          <w:lang w:val="en-US"/>
        </w:rPr>
      </w:pPr>
    </w:p>
    <w:p w14:paraId="38C61C4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an informal process has not been successful in resolving the issue, then the formal company grievance procedure may be utilised.</w:t>
      </w:r>
    </w:p>
    <w:p w14:paraId="2336AACE" w14:textId="77777777" w:rsidR="00222DF6" w:rsidRPr="00222DF6" w:rsidRDefault="00222DF6" w:rsidP="00222DF6">
      <w:pPr>
        <w:jc w:val="both"/>
        <w:rPr>
          <w:rFonts w:asciiTheme="majorHAnsi" w:hAnsiTheme="majorHAnsi" w:cstheme="majorHAnsi"/>
          <w:bCs/>
          <w:lang w:val="en-US"/>
        </w:rPr>
      </w:pPr>
    </w:p>
    <w:p w14:paraId="0343555D"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Notwithstanding that a breach of the Act may be referred to the WRC at any point, if the matter is addressed through the company grievance procedure and remains unresolved on completion, the employee may refer it to the WRC citing this Code.</w:t>
      </w:r>
    </w:p>
    <w:p w14:paraId="492E90EC" w14:textId="77777777" w:rsidR="00222DF6" w:rsidRPr="00222DF6" w:rsidRDefault="00222DF6" w:rsidP="00222DF6">
      <w:pPr>
        <w:jc w:val="both"/>
        <w:rPr>
          <w:rFonts w:asciiTheme="majorHAnsi" w:hAnsiTheme="majorHAnsi" w:cstheme="majorHAnsi"/>
          <w:bCs/>
          <w:lang w:val="en-US"/>
        </w:rPr>
      </w:pPr>
    </w:p>
    <w:p w14:paraId="1A7A9A29" w14:textId="77777777" w:rsidR="00222DF6" w:rsidRPr="00222DF6" w:rsidRDefault="00222DF6" w:rsidP="00222DF6">
      <w:pPr>
        <w:jc w:val="both"/>
        <w:rPr>
          <w:rFonts w:asciiTheme="majorHAnsi" w:hAnsiTheme="majorHAnsi" w:cstheme="majorHAnsi"/>
          <w:bCs/>
          <w:lang w:val="en-US"/>
        </w:rPr>
      </w:pPr>
      <w:bookmarkStart w:id="13" w:name="_bookmark10"/>
      <w:bookmarkEnd w:id="13"/>
      <w:r w:rsidRPr="00222DF6">
        <w:rPr>
          <w:rFonts w:asciiTheme="majorHAnsi" w:hAnsiTheme="majorHAnsi" w:cstheme="majorHAnsi"/>
          <w:bCs/>
          <w:lang w:val="en-US"/>
        </w:rPr>
        <w:t>A specific breach of the Act may be referred to the WRC, within 6 months of the date of the breach. This time can be extended by an Adjudication Officer (AO) of the WRC to a maximum of 12 months where the AO is satisfied that the failure to refer the complaint within the initial 6-month period was due to reasonable cause.</w:t>
      </w:r>
    </w:p>
    <w:p w14:paraId="6C78DB01" w14:textId="77777777" w:rsidR="00222DF6" w:rsidRPr="00222DF6" w:rsidRDefault="00222DF6" w:rsidP="00222DF6">
      <w:pPr>
        <w:jc w:val="both"/>
        <w:rPr>
          <w:rFonts w:asciiTheme="majorHAnsi" w:hAnsiTheme="majorHAnsi" w:cstheme="majorHAnsi"/>
          <w:bCs/>
          <w:lang w:val="en-US"/>
        </w:rPr>
      </w:pPr>
    </w:p>
    <w:p w14:paraId="73769378"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Under the Act, neither an AO of the WRC nor the Labour Court have the legal power to assess the merits of any decision made by an employer in relation to FW. This means that they cannot look behind the merits of the decision, they can only look at the process which led to the employer’s decision.</w:t>
      </w:r>
    </w:p>
    <w:p w14:paraId="27046831" w14:textId="77777777" w:rsidR="00222DF6" w:rsidRPr="00222DF6" w:rsidRDefault="00222DF6" w:rsidP="00222DF6">
      <w:pPr>
        <w:jc w:val="both"/>
        <w:rPr>
          <w:rFonts w:asciiTheme="majorHAnsi" w:hAnsiTheme="majorHAnsi" w:cstheme="majorHAnsi"/>
          <w:bCs/>
          <w:lang w:val="en-US"/>
        </w:rPr>
      </w:pPr>
    </w:p>
    <w:p w14:paraId="6F1DF48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AO, or the Labour Court on appeal, may direct the employer to comply with specific sections of the Act and/or award compensation to the employee, not exceeding 20 weeks’ remuneration to be paid by the employer.</w:t>
      </w:r>
    </w:p>
    <w:p w14:paraId="6B3B630B" w14:textId="77777777" w:rsidR="00222DF6" w:rsidRPr="00222DF6" w:rsidRDefault="00222DF6" w:rsidP="00222DF6">
      <w:pPr>
        <w:jc w:val="both"/>
        <w:rPr>
          <w:rFonts w:asciiTheme="majorHAnsi" w:hAnsiTheme="majorHAnsi" w:cstheme="majorHAnsi"/>
          <w:bCs/>
          <w:lang w:val="en-US"/>
        </w:rPr>
      </w:pPr>
    </w:p>
    <w:p w14:paraId="6053823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Complaints referred to the WRC and Labour Court are usually heard in public, and parties are named in decisions except in special circumstances.</w:t>
      </w:r>
    </w:p>
    <w:p w14:paraId="67949826" w14:textId="77777777" w:rsidR="00222DF6" w:rsidRPr="00222DF6" w:rsidRDefault="00222DF6" w:rsidP="00222DF6">
      <w:pPr>
        <w:jc w:val="both"/>
        <w:rPr>
          <w:rFonts w:asciiTheme="majorHAnsi" w:hAnsiTheme="majorHAnsi" w:cstheme="majorHAnsi"/>
          <w:b/>
          <w:lang w:val="en-US"/>
        </w:rPr>
      </w:pPr>
    </w:p>
    <w:p w14:paraId="4A9DC6A4"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Record Keeping</w:t>
      </w:r>
    </w:p>
    <w:p w14:paraId="21DA5D7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must keep a record of approved FW arrangements taken by their employees. An employer who fails to retain records is liable on summary conviction to a fine of up to €2,500. The record must be kept for three years and must include:</w:t>
      </w:r>
    </w:p>
    <w:p w14:paraId="513F860D" w14:textId="77777777" w:rsidR="00222DF6" w:rsidRPr="00222DF6" w:rsidRDefault="00222DF6" w:rsidP="00222DF6">
      <w:pPr>
        <w:jc w:val="both"/>
        <w:rPr>
          <w:rFonts w:asciiTheme="majorHAnsi" w:hAnsiTheme="majorHAnsi" w:cstheme="majorHAnsi"/>
          <w:bCs/>
          <w:lang w:val="en-US"/>
        </w:rPr>
      </w:pPr>
    </w:p>
    <w:p w14:paraId="0D067DF0"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period of employment of each employee; and</w:t>
      </w:r>
    </w:p>
    <w:p w14:paraId="4D1A122A"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dates on which each employee was on an approved FW arrangement; and</w:t>
      </w:r>
    </w:p>
    <w:p w14:paraId="7C37B503" w14:textId="77777777" w:rsidR="00222DF6" w:rsidRPr="00222DF6" w:rsidRDefault="00222DF6" w:rsidP="00222DF6">
      <w:pPr>
        <w:numPr>
          <w:ilvl w:val="0"/>
          <w:numId w:val="72"/>
        </w:numPr>
        <w:jc w:val="both"/>
        <w:rPr>
          <w:rFonts w:asciiTheme="majorHAnsi" w:hAnsiTheme="majorHAnsi" w:cstheme="majorHAnsi"/>
          <w:bCs/>
          <w:lang w:val="en-AU"/>
        </w:rPr>
      </w:pPr>
      <w:r w:rsidRPr="00222DF6">
        <w:rPr>
          <w:rFonts w:asciiTheme="majorHAnsi" w:hAnsiTheme="majorHAnsi" w:cstheme="majorHAnsi"/>
          <w:bCs/>
          <w:lang w:val="en-AU"/>
        </w:rPr>
        <w:t>the number of times each employee was on an approved FW arrangement.</w:t>
      </w:r>
    </w:p>
    <w:p w14:paraId="0028398B" w14:textId="77777777" w:rsidR="00222DF6" w:rsidRPr="00222DF6" w:rsidRDefault="00222DF6" w:rsidP="00222DF6">
      <w:pPr>
        <w:jc w:val="both"/>
        <w:rPr>
          <w:rFonts w:asciiTheme="majorHAnsi" w:hAnsiTheme="majorHAnsi" w:cstheme="majorHAnsi"/>
          <w:bCs/>
          <w:lang w:val="en-US"/>
        </w:rPr>
      </w:pPr>
    </w:p>
    <w:p w14:paraId="223429F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All notices, or copies of notices, given or received by an employer or employee must also be retained by the employer and employee for one year.</w:t>
      </w:r>
    </w:p>
    <w:p w14:paraId="4639CEFB" w14:textId="77777777" w:rsidR="00222DF6" w:rsidRPr="00222DF6" w:rsidRDefault="00222DF6" w:rsidP="00222DF6">
      <w:pPr>
        <w:jc w:val="both"/>
        <w:rPr>
          <w:rFonts w:asciiTheme="majorHAnsi" w:hAnsiTheme="majorHAnsi" w:cstheme="majorHAnsi"/>
          <w:bCs/>
          <w:lang w:val="en-US"/>
        </w:rPr>
      </w:pPr>
    </w:p>
    <w:p w14:paraId="32C63F89"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This document sets out the data retention guidelines for retaining different types of personal data within our company.  The policy applies to all personal data stored on company-owned, company-leased, and otherwise company-provided systems and media, regardless of location. These records may be created, received or maintained in hard copy or electronically.</w:t>
      </w:r>
    </w:p>
    <w:p w14:paraId="7A804820" w14:textId="77777777" w:rsidR="00222DF6" w:rsidRPr="00222DF6" w:rsidRDefault="00222DF6" w:rsidP="00222DF6">
      <w:pPr>
        <w:jc w:val="both"/>
        <w:rPr>
          <w:rFonts w:asciiTheme="majorHAnsi" w:hAnsiTheme="majorHAnsi" w:cstheme="majorHAnsi"/>
          <w:b/>
          <w:lang w:val="en-AU"/>
        </w:rPr>
      </w:pPr>
      <w:r w:rsidRPr="00222DF6">
        <w:rPr>
          <w:rFonts w:asciiTheme="majorHAnsi" w:hAnsiTheme="majorHAnsi" w:cstheme="majorHAnsi"/>
          <w:b/>
          <w:lang w:val="en-AU"/>
        </w:rPr>
        <w:br w:type="page"/>
      </w:r>
    </w:p>
    <w:p w14:paraId="3283084C" w14:textId="74BAD44F" w:rsidR="00222DF6" w:rsidRPr="00222DF6" w:rsidRDefault="00222DF6" w:rsidP="00565DC7">
      <w:pPr>
        <w:jc w:val="center"/>
        <w:rPr>
          <w:rFonts w:asciiTheme="majorHAnsi" w:hAnsiTheme="majorHAnsi" w:cstheme="majorHAnsi"/>
          <w:b/>
          <w:lang w:val="en-AU"/>
        </w:rPr>
      </w:pPr>
    </w:p>
    <w:p w14:paraId="4B9A1838" w14:textId="79E1E04A" w:rsidR="00222DF6" w:rsidRDefault="00222DF6" w:rsidP="00EA27A3">
      <w:pPr>
        <w:jc w:val="center"/>
        <w:rPr>
          <w:rFonts w:asciiTheme="majorHAnsi" w:hAnsiTheme="majorHAnsi" w:cstheme="majorHAnsi"/>
          <w:b/>
          <w:i/>
          <w:iCs/>
          <w:sz w:val="36"/>
          <w:szCs w:val="36"/>
          <w:lang w:val="en-AU"/>
        </w:rPr>
      </w:pPr>
      <w:r w:rsidRPr="00222DF6">
        <w:rPr>
          <w:rFonts w:asciiTheme="majorHAnsi" w:hAnsiTheme="majorHAnsi" w:cstheme="majorHAnsi"/>
          <w:b/>
          <w:i/>
          <w:iCs/>
          <w:sz w:val="36"/>
          <w:szCs w:val="36"/>
          <w:lang w:val="en-AU"/>
        </w:rPr>
        <w:t>Application Form for</w:t>
      </w:r>
      <w:r w:rsidR="00EA27A3">
        <w:rPr>
          <w:rFonts w:asciiTheme="majorHAnsi" w:hAnsiTheme="majorHAnsi" w:cstheme="majorHAnsi"/>
          <w:b/>
          <w:i/>
          <w:iCs/>
          <w:sz w:val="36"/>
          <w:szCs w:val="36"/>
          <w:lang w:val="en-AU"/>
        </w:rPr>
        <w:t xml:space="preserve"> </w:t>
      </w:r>
      <w:r w:rsidRPr="00222DF6">
        <w:rPr>
          <w:rFonts w:asciiTheme="majorHAnsi" w:hAnsiTheme="majorHAnsi" w:cstheme="majorHAnsi"/>
          <w:b/>
          <w:i/>
          <w:iCs/>
          <w:sz w:val="36"/>
          <w:szCs w:val="36"/>
          <w:lang w:val="en-AU"/>
        </w:rPr>
        <w:t>Flexible Working</w:t>
      </w:r>
    </w:p>
    <w:p w14:paraId="19FC23DD" w14:textId="77777777" w:rsidR="00EA27A3" w:rsidRPr="00EA27A3" w:rsidRDefault="00EA27A3" w:rsidP="00EA27A3">
      <w:pPr>
        <w:jc w:val="center"/>
        <w:rPr>
          <w:rFonts w:asciiTheme="majorHAnsi" w:hAnsiTheme="majorHAnsi" w:cstheme="majorHAnsi"/>
          <w:b/>
          <w:i/>
          <w:iCs/>
          <w:sz w:val="36"/>
          <w:szCs w:val="36"/>
          <w:lang w:val="en-AU"/>
        </w:rPr>
      </w:pPr>
    </w:p>
    <w:p w14:paraId="0498A23C" w14:textId="7EFD044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wish to apply for flexible working arrangements under section 13B of the Parental Leave Acts 1998-2023 for caring purposes. I confirm that I (insert name)</w:t>
      </w:r>
    </w:p>
    <w:p w14:paraId="6E949A1B" w14:textId="77777777" w:rsidR="00222DF6" w:rsidRPr="00222DF6" w:rsidRDefault="00222DF6" w:rsidP="00222DF6">
      <w:pPr>
        <w:jc w:val="both"/>
        <w:rPr>
          <w:rFonts w:asciiTheme="majorHAnsi" w:hAnsiTheme="majorHAnsi" w:cstheme="majorHAnsi"/>
          <w:b/>
          <w:lang w:val="en-US"/>
        </w:rPr>
      </w:pPr>
    </w:p>
    <w:p w14:paraId="55E8F47E"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have or will have completed 6 months continuous employment with (insert name of employer) on or before the proposed commencement date of the requested flexible working arrangement.</w:t>
      </w:r>
    </w:p>
    <w:p w14:paraId="64F87B2F" w14:textId="77777777" w:rsidR="00222DF6" w:rsidRPr="00222DF6" w:rsidRDefault="00222DF6" w:rsidP="00222DF6">
      <w:pPr>
        <w:jc w:val="both"/>
        <w:rPr>
          <w:rFonts w:asciiTheme="majorHAnsi" w:hAnsiTheme="majorHAnsi" w:cstheme="majorHAnsi"/>
          <w:b/>
          <w:lang w:val="en-US"/>
        </w:rPr>
      </w:pPr>
    </w:p>
    <w:p w14:paraId="2B9AAC1E"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I Am an employee who is a parent or guardian of a child and who is or will be providing care to that child</w:t>
      </w:r>
    </w:p>
    <w:p w14:paraId="67C9BFE8"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Or</w:t>
      </w:r>
    </w:p>
    <w:p w14:paraId="41D40C49"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I Am an employee who is or will be providing personal care or support to a person in need of significant care or support for a serious medical reason.</w:t>
      </w:r>
    </w:p>
    <w:p w14:paraId="7EE820A9" w14:textId="77777777" w:rsidR="00222DF6" w:rsidRPr="00222DF6" w:rsidRDefault="00222DF6" w:rsidP="00222DF6">
      <w:pPr>
        <w:jc w:val="both"/>
        <w:rPr>
          <w:rFonts w:asciiTheme="majorHAnsi" w:hAnsiTheme="majorHAnsi" w:cstheme="majorHAnsi"/>
          <w:b/>
          <w:lang w:val="en-US"/>
        </w:rPr>
      </w:pPr>
    </w:p>
    <w:p w14:paraId="2A39F2ED"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Please select the criteria which applies to the person for whom you are intending to provide care:</w:t>
      </w:r>
    </w:p>
    <w:p w14:paraId="0C292792"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child;</w:t>
      </w:r>
    </w:p>
    <w:p w14:paraId="21DFCBBB"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spouse or civil partner;</w:t>
      </w:r>
    </w:p>
    <w:p w14:paraId="2197878C"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cohabitant;</w:t>
      </w:r>
    </w:p>
    <w:p w14:paraId="4D37CBB1"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parent or grandparent;</w:t>
      </w:r>
    </w:p>
    <w:p w14:paraId="708E2A3A"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your brother or sister;</w:t>
      </w:r>
    </w:p>
    <w:p w14:paraId="18F6E69D"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a person, other than one specified above, who lives with you;</w:t>
      </w:r>
    </w:p>
    <w:p w14:paraId="52F9CC1B"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And</w:t>
      </w:r>
    </w:p>
    <w:p w14:paraId="5418150E" w14:textId="77777777" w:rsidR="00222DF6" w:rsidRPr="00222DF6" w:rsidRDefault="00222DF6" w:rsidP="00222DF6">
      <w:pPr>
        <w:numPr>
          <w:ilvl w:val="0"/>
          <w:numId w:val="74"/>
        </w:numPr>
        <w:jc w:val="both"/>
        <w:rPr>
          <w:rFonts w:asciiTheme="majorHAnsi" w:hAnsiTheme="majorHAnsi" w:cstheme="majorHAnsi"/>
          <w:b/>
          <w:lang w:val="en-US"/>
        </w:rPr>
      </w:pPr>
      <w:r w:rsidRPr="00222DF6">
        <w:rPr>
          <w:rFonts w:asciiTheme="majorHAnsi" w:hAnsiTheme="majorHAnsi" w:cstheme="majorHAnsi"/>
          <w:b/>
          <w:lang w:val="en-US"/>
        </w:rPr>
        <w:t>the person I intend to care for is in need of significant care or support for a serious medical reason.</w:t>
      </w:r>
    </w:p>
    <w:p w14:paraId="3AEC8D7B" w14:textId="77777777" w:rsidR="00222DF6" w:rsidRPr="00222DF6" w:rsidRDefault="00222DF6" w:rsidP="00222DF6">
      <w:pPr>
        <w:jc w:val="both"/>
        <w:rPr>
          <w:rFonts w:asciiTheme="majorHAnsi" w:hAnsiTheme="majorHAnsi" w:cstheme="majorHAnsi"/>
          <w:b/>
          <w:lang w:val="en-US"/>
        </w:rPr>
      </w:pPr>
    </w:p>
    <w:p w14:paraId="35F6185C" w14:textId="78F8986B"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mc:AlternateContent>
          <mc:Choice Requires="wps">
            <w:drawing>
              <wp:anchor distT="45720" distB="45720" distL="114300" distR="114300" simplePos="0" relativeHeight="251659264" behindDoc="0" locked="0" layoutInCell="1" allowOverlap="1" wp14:anchorId="3FFC5001" wp14:editId="67840781">
                <wp:simplePos x="0" y="0"/>
                <wp:positionH relativeFrom="margin">
                  <wp:align>left</wp:align>
                </wp:positionH>
                <wp:positionV relativeFrom="paragraph">
                  <wp:posOffset>339090</wp:posOffset>
                </wp:positionV>
                <wp:extent cx="6404610" cy="1066800"/>
                <wp:effectExtent l="19050" t="1905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4610" cy="1066800"/>
                        </a:xfrm>
                        <a:prstGeom prst="rect">
                          <a:avLst/>
                        </a:prstGeom>
                        <a:solidFill>
                          <a:schemeClr val="bg1">
                            <a:lumMod val="95000"/>
                          </a:schemeClr>
                        </a:solidFill>
                        <a:ln w="38100">
                          <a:solidFill>
                            <a:srgbClr val="000000"/>
                          </a:solidFill>
                          <a:miter lim="800000"/>
                          <a:headEnd/>
                          <a:tailEnd/>
                        </a:ln>
                      </wps:spPr>
                      <wps:txbx>
                        <w:txbxContent>
                          <w:p w14:paraId="4195629E"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FC5001" id="_x0000_t202" coordsize="21600,21600" o:spt="202" path="m,l,21600r21600,l21600,xe">
                <v:stroke joinstyle="miter"/>
                <v:path gradientshapeok="t" o:connecttype="rect"/>
              </v:shapetype>
              <v:shape id="Text Box 2" o:spid="_x0000_s1026" type="#_x0000_t202" style="position:absolute;left:0;text-align:left;margin-left:0;margin-top:26.7pt;width:504.3pt;height:8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" fillcolor="#f2f2f2 [3052]" strokeweight="3pt">
                <v:textbox>
                  <w:txbxContent>
                    <w:p w14:paraId="4195629E"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222DF6">
        <w:rPr>
          <w:rFonts w:asciiTheme="majorHAnsi" w:hAnsiTheme="majorHAnsi" w:cstheme="majorHAnsi"/>
          <w:b/>
          <w:lang w:val="en-US"/>
        </w:rPr>
        <w:t>The type of flexible arrangement I am seeking is as follows:</w:t>
      </w:r>
    </w:p>
    <w:p w14:paraId="3D1155CB"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Please note that if the form of flexible working sought is remote working then the location requirements under the legislation and the WRC Code of Practice on Flexible and Remote Working apply. Please include details of the remote working location below.</w:t>
      </w:r>
    </w:p>
    <w:p w14:paraId="5D151473" w14:textId="77777777" w:rsidR="00222DF6" w:rsidRPr="00222DF6" w:rsidRDefault="00222DF6" w:rsidP="00222DF6">
      <w:pPr>
        <w:jc w:val="both"/>
        <w:rPr>
          <w:rFonts w:asciiTheme="majorHAnsi" w:hAnsiTheme="majorHAnsi" w:cstheme="majorHAnsi"/>
          <w:b/>
          <w:lang w:val="en-US"/>
        </w:rPr>
      </w:pPr>
    </w:p>
    <w:p w14:paraId="0CBE7977"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The proposed location for my remote working is </w:t>
      </w:r>
      <w:r w:rsidRPr="00222DF6">
        <w:rPr>
          <w:rFonts w:asciiTheme="majorHAnsi" w:hAnsiTheme="majorHAnsi" w:cstheme="majorHAnsi"/>
          <w:b/>
          <w:u w:val="single"/>
          <w:lang w:val="en-US"/>
        </w:rPr>
        <w:tab/>
      </w:r>
      <w:r w:rsidRPr="00222DF6">
        <w:rPr>
          <w:rFonts w:asciiTheme="majorHAnsi" w:hAnsiTheme="majorHAnsi" w:cstheme="majorHAnsi"/>
          <w:b/>
          <w:lang w:val="en-US"/>
        </w:rPr>
        <w:t>.</w:t>
      </w:r>
    </w:p>
    <w:p w14:paraId="02467D1C" w14:textId="77777777" w:rsidR="00222DF6" w:rsidRPr="00222DF6" w:rsidRDefault="00222DF6" w:rsidP="00222DF6">
      <w:pPr>
        <w:jc w:val="both"/>
        <w:rPr>
          <w:rFonts w:asciiTheme="majorHAnsi" w:hAnsiTheme="majorHAnsi" w:cstheme="majorHAnsi"/>
          <w:b/>
          <w:lang w:val="en-US"/>
        </w:rPr>
      </w:pPr>
    </w:p>
    <w:p w14:paraId="0AD391DE" w14:textId="49562743"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w:lastRenderedPageBreak/>
        <mc:AlternateContent>
          <mc:Choice Requires="wps">
            <w:drawing>
              <wp:anchor distT="45720" distB="45720" distL="114300" distR="114300" simplePos="0" relativeHeight="251660288" behindDoc="0" locked="0" layoutInCell="1" allowOverlap="1" wp14:anchorId="120C6026" wp14:editId="35E5BB7B">
                <wp:simplePos x="0" y="0"/>
                <wp:positionH relativeFrom="column">
                  <wp:posOffset>26670</wp:posOffset>
                </wp:positionH>
                <wp:positionV relativeFrom="paragraph">
                  <wp:posOffset>449580</wp:posOffset>
                </wp:positionV>
                <wp:extent cx="6267450" cy="1066800"/>
                <wp:effectExtent l="19050" t="1905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066800"/>
                        </a:xfrm>
                        <a:prstGeom prst="rect">
                          <a:avLst/>
                        </a:prstGeom>
                        <a:solidFill>
                          <a:schemeClr val="bg1">
                            <a:lumMod val="95000"/>
                          </a:schemeClr>
                        </a:solidFill>
                        <a:ln w="38100">
                          <a:solidFill>
                            <a:srgbClr val="000000"/>
                          </a:solidFill>
                          <a:miter lim="800000"/>
                          <a:headEnd/>
                          <a:tailEnd/>
                        </a:ln>
                      </wps:spPr>
                      <wps:txbx>
                        <w:txbxContent>
                          <w:p w14:paraId="1AF51819"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C6026" id="_x0000_s1027" type="#_x0000_t202" style="position:absolute;left:0;text-align:left;margin-left:2.1pt;margin-top:35.4pt;width:493.5pt;height:8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" fillcolor="#f2f2f2 [3052]" strokeweight="3pt">
                <v:textbox>
                  <w:txbxContent>
                    <w:p w14:paraId="1AF51819"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v:shape>
            </w:pict>
          </mc:Fallback>
        </mc:AlternateContent>
      </w:r>
      <w:r w:rsidRPr="00222DF6">
        <w:rPr>
          <w:rFonts w:asciiTheme="majorHAnsi" w:hAnsiTheme="majorHAnsi" w:cstheme="majorHAnsi"/>
          <w:b/>
          <w:lang w:val="en-US"/>
        </w:rPr>
        <w:t>I believe this location is suitable for remote working under the WRC Code of Practice on Flexible and Remote Working for the following reasons:</w:t>
      </w:r>
    </w:p>
    <w:p w14:paraId="718FAD83"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I wish to commence the flexible arrangement on </w:t>
      </w:r>
      <w:r w:rsidRPr="000407CE">
        <w:rPr>
          <w:rFonts w:asciiTheme="majorHAnsi" w:hAnsiTheme="majorHAnsi" w:cstheme="majorHAnsi"/>
          <w:b/>
          <w:color w:val="FF0000"/>
          <w:lang w:val="en-US"/>
        </w:rPr>
        <w:t>(INSERT DATE)</w:t>
      </w:r>
      <w:r w:rsidRPr="00222DF6">
        <w:rPr>
          <w:rFonts w:asciiTheme="majorHAnsi" w:hAnsiTheme="majorHAnsi" w:cstheme="majorHAnsi"/>
          <w:b/>
          <w:lang w:val="en-US"/>
        </w:rPr>
        <w:t xml:space="preserve">. (This date should be at least 8 weeks after the application is submitted). </w:t>
      </w:r>
    </w:p>
    <w:p w14:paraId="30007FD0" w14:textId="77777777" w:rsidR="00222DF6" w:rsidRPr="00222DF6" w:rsidRDefault="00222DF6" w:rsidP="00222DF6">
      <w:pPr>
        <w:jc w:val="both"/>
        <w:rPr>
          <w:rFonts w:asciiTheme="majorHAnsi" w:hAnsiTheme="majorHAnsi" w:cstheme="majorHAnsi"/>
          <w:b/>
          <w:lang w:val="en-US"/>
        </w:rPr>
      </w:pPr>
    </w:p>
    <w:p w14:paraId="1E3426E8"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I wish to avail of this flexible working arrangement until </w:t>
      </w:r>
      <w:r w:rsidRPr="000407CE">
        <w:rPr>
          <w:rFonts w:asciiTheme="majorHAnsi" w:hAnsiTheme="majorHAnsi" w:cstheme="majorHAnsi"/>
          <w:b/>
          <w:color w:val="FF0000"/>
          <w:lang w:val="en-US"/>
        </w:rPr>
        <w:t>(INSERT DATE)</w:t>
      </w:r>
    </w:p>
    <w:p w14:paraId="51C54BAD" w14:textId="77777777" w:rsidR="00222DF6" w:rsidRPr="00222DF6" w:rsidRDefault="00222DF6" w:rsidP="00222DF6">
      <w:pPr>
        <w:jc w:val="both"/>
        <w:rPr>
          <w:rFonts w:asciiTheme="majorHAnsi" w:hAnsiTheme="majorHAnsi" w:cstheme="majorHAnsi"/>
          <w:b/>
          <w:lang w:val="en-US"/>
        </w:rPr>
      </w:pPr>
    </w:p>
    <w:p w14:paraId="18F50AEF"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am enclosing the following in support of my application:</w:t>
      </w:r>
    </w:p>
    <w:p w14:paraId="0BB1398F" w14:textId="77777777" w:rsidR="00222DF6" w:rsidRPr="00222DF6" w:rsidRDefault="00222DF6" w:rsidP="00222DF6">
      <w:pPr>
        <w:jc w:val="both"/>
        <w:rPr>
          <w:rFonts w:asciiTheme="majorHAnsi" w:hAnsiTheme="majorHAnsi" w:cstheme="majorHAnsi"/>
          <w:b/>
          <w:lang w:val="en-US"/>
        </w:rPr>
      </w:pPr>
    </w:p>
    <w:p w14:paraId="28F9E869"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My child’s birth certificate or a certificate of placement in the case of an adopted child;</w:t>
      </w:r>
    </w:p>
    <w:p w14:paraId="1655C63C"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Or</w:t>
      </w:r>
    </w:p>
    <w:p w14:paraId="73A2A736"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Details of my relationship with the person who is in need of care.</w:t>
      </w:r>
    </w:p>
    <w:p w14:paraId="41F5C465" w14:textId="77777777" w:rsidR="00222DF6" w:rsidRPr="00222DF6" w:rsidRDefault="00222DF6" w:rsidP="00222DF6">
      <w:pPr>
        <w:jc w:val="both"/>
        <w:rPr>
          <w:rFonts w:asciiTheme="majorHAnsi" w:hAnsiTheme="majorHAnsi" w:cstheme="majorHAnsi"/>
          <w:b/>
          <w:lang w:val="en-US"/>
        </w:rPr>
      </w:pPr>
    </w:p>
    <w:p w14:paraId="0C7C2140"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The nature of the significant care or support that is required.</w:t>
      </w:r>
    </w:p>
    <w:p w14:paraId="11143D77" w14:textId="77777777" w:rsidR="00222DF6" w:rsidRPr="00222DF6" w:rsidRDefault="00222DF6" w:rsidP="00222DF6">
      <w:pPr>
        <w:jc w:val="both"/>
        <w:rPr>
          <w:rFonts w:asciiTheme="majorHAnsi" w:hAnsiTheme="majorHAnsi" w:cstheme="majorHAnsi"/>
          <w:b/>
          <w:lang w:val="en-US"/>
        </w:rPr>
      </w:pPr>
    </w:p>
    <w:p w14:paraId="5086ADF6" w14:textId="77777777" w:rsidR="00222DF6" w:rsidRPr="00222DF6" w:rsidRDefault="00222DF6" w:rsidP="00222DF6">
      <w:pPr>
        <w:numPr>
          <w:ilvl w:val="0"/>
          <w:numId w:val="75"/>
        </w:numPr>
        <w:jc w:val="both"/>
        <w:rPr>
          <w:rFonts w:asciiTheme="majorHAnsi" w:hAnsiTheme="majorHAnsi" w:cstheme="majorHAnsi"/>
          <w:b/>
          <w:lang w:val="en-US"/>
        </w:rPr>
      </w:pPr>
      <w:r w:rsidRPr="00222DF6">
        <w:rPr>
          <w:rFonts w:asciiTheme="majorHAnsi" w:hAnsiTheme="majorHAnsi" w:cstheme="majorHAnsi"/>
          <w:b/>
          <w:lang w:val="en-US"/>
        </w:rPr>
        <w:t>Relevant evidence relating to the need of the person for significant care i.e. a medical certificate stating that the person is in need of significant care for a serious medical reason and signed by a doctor or other suitable evidence.</w:t>
      </w:r>
    </w:p>
    <w:p w14:paraId="59CC84E4" w14:textId="77777777" w:rsidR="00222DF6" w:rsidRPr="00222DF6" w:rsidRDefault="00222DF6" w:rsidP="00222DF6">
      <w:pPr>
        <w:jc w:val="both"/>
        <w:rPr>
          <w:rFonts w:asciiTheme="majorHAnsi" w:hAnsiTheme="majorHAnsi" w:cstheme="majorHAnsi"/>
          <w:b/>
          <w:lang w:val="en-US"/>
        </w:rPr>
      </w:pPr>
    </w:p>
    <w:p w14:paraId="16130675" w14:textId="77777777" w:rsidR="00222DF6" w:rsidRPr="00222DF6" w:rsidRDefault="00222DF6" w:rsidP="00222DF6">
      <w:pPr>
        <w:jc w:val="both"/>
        <w:rPr>
          <w:rFonts w:asciiTheme="majorHAnsi" w:hAnsiTheme="majorHAnsi" w:cstheme="majorHAnsi"/>
          <w:b/>
          <w:lang w:val="en-US"/>
        </w:rPr>
      </w:pPr>
    </w:p>
    <w:p w14:paraId="72EB71FF"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Signed:</w:t>
      </w:r>
      <w:r w:rsidRPr="00222DF6">
        <w:rPr>
          <w:rFonts w:asciiTheme="majorHAnsi" w:hAnsiTheme="majorHAnsi" w:cstheme="majorHAnsi"/>
          <w:b/>
          <w:lang w:val="en-US"/>
        </w:rPr>
        <w:tab/>
        <w:t>______________________ (Print Name)</w:t>
      </w:r>
      <w:r w:rsidRPr="00222DF6">
        <w:rPr>
          <w:rFonts w:asciiTheme="majorHAnsi" w:hAnsiTheme="majorHAnsi" w:cstheme="majorHAnsi"/>
          <w:b/>
          <w:lang w:val="en-US"/>
        </w:rPr>
        <w:tab/>
        <w:t>___________________(Signature)</w:t>
      </w:r>
    </w:p>
    <w:p w14:paraId="4D812604" w14:textId="77777777" w:rsidR="00222DF6" w:rsidRPr="00222DF6" w:rsidRDefault="00222DF6" w:rsidP="00222DF6">
      <w:pPr>
        <w:jc w:val="both"/>
        <w:rPr>
          <w:rFonts w:asciiTheme="majorHAnsi" w:hAnsiTheme="majorHAnsi" w:cstheme="majorHAnsi"/>
          <w:b/>
          <w:lang w:val="en-US"/>
        </w:rPr>
      </w:pPr>
    </w:p>
    <w:p w14:paraId="6E9C5452"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Date:</w:t>
      </w:r>
      <w:r w:rsidRPr="00222DF6">
        <w:rPr>
          <w:rFonts w:asciiTheme="majorHAnsi" w:hAnsiTheme="majorHAnsi" w:cstheme="majorHAnsi"/>
          <w:b/>
          <w:lang w:val="en-US"/>
        </w:rPr>
        <w:tab/>
      </w:r>
      <w:r w:rsidRPr="00222DF6">
        <w:rPr>
          <w:rFonts w:asciiTheme="majorHAnsi" w:hAnsiTheme="majorHAnsi" w:cstheme="majorHAnsi"/>
          <w:b/>
          <w:lang w:val="en-US"/>
        </w:rPr>
        <w:tab/>
        <w:t>___ / ___ / 20___</w:t>
      </w:r>
    </w:p>
    <w:p w14:paraId="5B60E3D5" w14:textId="115D392D"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mc:AlternateContent>
          <mc:Choice Requires="wps">
            <w:drawing>
              <wp:anchor distT="45720" distB="45720" distL="114300" distR="114300" simplePos="0" relativeHeight="251661312" behindDoc="0" locked="0" layoutInCell="1" allowOverlap="1" wp14:anchorId="1E3E4015" wp14:editId="270D18F5">
                <wp:simplePos x="0" y="0"/>
                <wp:positionH relativeFrom="margin">
                  <wp:posOffset>34290</wp:posOffset>
                </wp:positionH>
                <wp:positionV relativeFrom="paragraph">
                  <wp:posOffset>399415</wp:posOffset>
                </wp:positionV>
                <wp:extent cx="6389370" cy="1291590"/>
                <wp:effectExtent l="19050" t="19050" r="11430" b="228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9370" cy="1291590"/>
                        </a:xfrm>
                        <a:prstGeom prst="rect">
                          <a:avLst/>
                        </a:prstGeom>
                        <a:solidFill>
                          <a:schemeClr val="bg1">
                            <a:lumMod val="95000"/>
                          </a:schemeClr>
                        </a:solidFill>
                        <a:ln w="38100">
                          <a:solidFill>
                            <a:srgbClr val="000000"/>
                          </a:solidFill>
                          <a:miter lim="800000"/>
                          <a:headEnd/>
                          <a:tailEnd/>
                        </a:ln>
                      </wps:spPr>
                      <wps:txbx>
                        <w:txbxContent>
                          <w:p w14:paraId="47AA429C" w14:textId="45DFA3B5" w:rsidR="00222DF6" w:rsidRDefault="00222DF6" w:rsidP="00222DF6">
                            <w:r w:rsidRPr="008E6E32">
                              <w:t>Date received:</w:t>
                            </w:r>
                            <w:r w:rsidRPr="008E6E32">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8E6E32">
                              <w:t>___ / ___ / 20___</w:t>
                            </w:r>
                            <w:r>
                              <w:tab/>
                            </w:r>
                            <w:r>
                              <w:tab/>
                            </w:r>
                            <w:r>
                              <w:tab/>
                              <w:t>Date Approved:</w:t>
                            </w:r>
                            <w:r>
                              <w:tab/>
                            </w:r>
                            <w:r w:rsidRPr="008E6E32">
                              <w:t>___ / ___ / 20___</w:t>
                            </w:r>
                            <w:r>
                              <w:tab/>
                            </w:r>
                          </w:p>
                          <w:p w14:paraId="69CA381B" w14:textId="77777777" w:rsidR="00222DF6" w:rsidRDefault="00222DF6" w:rsidP="00222DF6"/>
                          <w:p w14:paraId="0DD7510F" w14:textId="3C832674" w:rsidR="00222DF6" w:rsidRDefault="00222DF6" w:rsidP="00222DF6">
                            <w:r>
                              <w:t>Approved by:</w:t>
                            </w:r>
                            <w:r>
                              <w:tab/>
                              <w:t>__________________________</w:t>
                            </w:r>
                            <w:r>
                              <w:tab/>
                              <w:t>Position: _______________________________</w:t>
                            </w:r>
                          </w:p>
                          <w:p w14:paraId="184D597C" w14:textId="77777777" w:rsidR="00222DF6" w:rsidRDefault="00222DF6" w:rsidP="00222DF6"/>
                          <w:p w14:paraId="6A6EA3E4" w14:textId="1E985AA8" w:rsidR="00222DF6" w:rsidRPr="008E6E32" w:rsidRDefault="00222DF6" w:rsidP="00222DF6">
                            <w:r>
                              <w:t>Has the Employee been informed:</w:t>
                            </w:r>
                            <w:r>
                              <w:tab/>
                              <w:t>Yes/No</w:t>
                            </w:r>
                            <w:r>
                              <w:tab/>
                              <w:t>Date:</w:t>
                            </w:r>
                            <w:r>
                              <w:tab/>
                            </w:r>
                            <w:r w:rsidRPr="008E6E32">
                              <w:t>___ / ___ / 20___</w:t>
                            </w:r>
                          </w:p>
                          <w:p w14:paraId="3192445C"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E4015" id="_x0000_s1028" type="#_x0000_t202" style="position:absolute;left:0;text-align:left;margin-left:2.7pt;margin-top:31.45pt;width:503.1pt;height:101.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" fillcolor="#f2f2f2 [3052]" strokeweight="3pt">
                <v:textbox>
                  <w:txbxContent>
                    <w:p w14:paraId="47AA429C" w14:textId="45DFA3B5" w:rsidR="00222DF6" w:rsidRDefault="00222DF6" w:rsidP="00222DF6">
                      <w:r w:rsidRPr="008E6E32">
                        <w:t>Date received:</w:t>
                      </w:r>
                      <w:r w:rsidRPr="008E6E32">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8E6E32">
                        <w:t>___ / ___ / 20___</w:t>
                      </w:r>
                      <w:r>
                        <w:tab/>
                      </w:r>
                      <w:r>
                        <w:tab/>
                      </w:r>
                      <w:r>
                        <w:tab/>
                        <w:t>Date Approved:</w:t>
                      </w:r>
                      <w:r>
                        <w:tab/>
                      </w:r>
                      <w:r w:rsidRPr="008E6E32">
                        <w:t>___ / ___ / 20___</w:t>
                      </w:r>
                      <w:r>
                        <w:tab/>
                      </w:r>
                    </w:p>
                    <w:p w14:paraId="69CA381B" w14:textId="77777777" w:rsidR="00222DF6" w:rsidRDefault="00222DF6" w:rsidP="00222DF6"/>
                    <w:p w14:paraId="0DD7510F" w14:textId="3C832674" w:rsidR="00222DF6" w:rsidRDefault="00222DF6" w:rsidP="00222DF6">
                      <w:r>
                        <w:t>Approved by:</w:t>
                      </w:r>
                      <w:r>
                        <w:tab/>
                        <w:t>__________________________</w:t>
                      </w:r>
                      <w:r>
                        <w:tab/>
                        <w:t>Position: _______________________________</w:t>
                      </w:r>
                    </w:p>
                    <w:p w14:paraId="184D597C" w14:textId="77777777" w:rsidR="00222DF6" w:rsidRDefault="00222DF6" w:rsidP="00222DF6"/>
                    <w:p w14:paraId="6A6EA3E4" w14:textId="1E985AA8" w:rsidR="00222DF6" w:rsidRPr="008E6E32" w:rsidRDefault="00222DF6" w:rsidP="00222DF6">
                      <w:r>
                        <w:t>Has the Employee been informed:</w:t>
                      </w:r>
                      <w:r>
                        <w:tab/>
                        <w:t>Yes/No</w:t>
                      </w:r>
                      <w:r>
                        <w:tab/>
                        <w:t>Date:</w:t>
                      </w:r>
                      <w:r>
                        <w:tab/>
                      </w:r>
                      <w:r w:rsidRPr="008E6E32">
                        <w:t>___ / ___ / 20___</w:t>
                      </w:r>
                    </w:p>
                    <w:p w14:paraId="3192445C"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222DF6">
        <w:rPr>
          <w:rFonts w:asciiTheme="majorHAnsi" w:hAnsiTheme="majorHAnsi" w:cstheme="majorHAnsi"/>
          <w:b/>
          <w:lang w:val="en-US"/>
        </w:rPr>
        <w:t>OFFICE USE</w:t>
      </w:r>
      <w:r>
        <w:rPr>
          <w:rFonts w:asciiTheme="majorHAnsi" w:hAnsiTheme="majorHAnsi" w:cstheme="majorHAnsi"/>
          <w:b/>
          <w:lang w:val="en-US"/>
        </w:rPr>
        <w:t>:</w:t>
      </w:r>
    </w:p>
    <w:p w14:paraId="63E41E07" w14:textId="77777777" w:rsidR="000407CE" w:rsidRDefault="000407CE" w:rsidP="00EA27A3">
      <w:pPr>
        <w:jc w:val="both"/>
        <w:rPr>
          <w:rFonts w:asciiTheme="majorHAnsi" w:hAnsiTheme="majorHAnsi" w:cstheme="majorHAnsi"/>
          <w:b/>
          <w:i/>
          <w:iCs/>
          <w:sz w:val="28"/>
          <w:szCs w:val="28"/>
          <w:lang w:val="en-AU"/>
        </w:rPr>
      </w:pPr>
    </w:p>
    <w:p w14:paraId="42A2845F" w14:textId="77777777" w:rsidR="00241561" w:rsidRDefault="00241561">
      <w:pPr>
        <w:rPr>
          <w:rFonts w:asciiTheme="majorHAnsi" w:hAnsiTheme="majorHAnsi" w:cstheme="majorHAnsi"/>
          <w:b/>
          <w:i/>
          <w:iCs/>
          <w:sz w:val="28"/>
          <w:szCs w:val="28"/>
          <w:lang w:val="en-AU"/>
        </w:rPr>
      </w:pPr>
      <w:r>
        <w:rPr>
          <w:rFonts w:asciiTheme="majorHAnsi" w:hAnsiTheme="majorHAnsi" w:cstheme="majorHAnsi"/>
          <w:b/>
          <w:i/>
          <w:iCs/>
          <w:sz w:val="28"/>
          <w:szCs w:val="28"/>
          <w:lang w:val="en-AU"/>
        </w:rPr>
        <w:br w:type="page"/>
      </w:r>
    </w:p>
    <w:p w14:paraId="1F5A0E89" w14:textId="413FAB7C" w:rsidR="00EA27A3" w:rsidRPr="00EA27A3" w:rsidRDefault="00EA27A3" w:rsidP="00EA27A3">
      <w:pPr>
        <w:jc w:val="both"/>
        <w:rPr>
          <w:rFonts w:asciiTheme="majorHAnsi" w:hAnsiTheme="majorHAnsi" w:cstheme="majorHAnsi"/>
          <w:b/>
          <w:i/>
          <w:iCs/>
          <w:sz w:val="28"/>
          <w:szCs w:val="28"/>
          <w:lang w:val="en-AU"/>
        </w:rPr>
      </w:pPr>
      <w:r w:rsidRPr="00EA27A3">
        <w:rPr>
          <w:rFonts w:asciiTheme="majorHAnsi" w:hAnsiTheme="majorHAnsi" w:cstheme="majorHAnsi"/>
          <w:b/>
          <w:i/>
          <w:iCs/>
          <w:sz w:val="28"/>
          <w:szCs w:val="28"/>
          <w:lang w:val="en-AU"/>
        </w:rPr>
        <w:lastRenderedPageBreak/>
        <w:t>Appendix E: REMOTE WORKING POLICY</w:t>
      </w:r>
    </w:p>
    <w:p w14:paraId="15244B70" w14:textId="77777777" w:rsidR="00EA27A3" w:rsidRDefault="00EA27A3" w:rsidP="00EA27A3">
      <w:pPr>
        <w:jc w:val="both"/>
        <w:rPr>
          <w:rFonts w:asciiTheme="majorHAnsi" w:hAnsiTheme="majorHAnsi" w:cstheme="majorHAnsi"/>
          <w:b/>
          <w:i/>
          <w:iCs/>
          <w:lang w:val="en-AU"/>
        </w:rPr>
      </w:pPr>
    </w:p>
    <w:p w14:paraId="741D6B37" w14:textId="4D501AE3"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For the purposes of the Work Life Balance and Miscellaneous Provisions Act, 2023 (the 2023 Act)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27A7159E" w14:textId="77777777" w:rsidR="00EA27A3" w:rsidRPr="00EA27A3" w:rsidRDefault="00EA27A3" w:rsidP="00EA27A3">
      <w:pPr>
        <w:jc w:val="both"/>
        <w:rPr>
          <w:rFonts w:asciiTheme="majorHAnsi" w:hAnsiTheme="majorHAnsi" w:cstheme="majorHAnsi"/>
          <w:b/>
          <w:lang w:val="en-IE"/>
        </w:rPr>
      </w:pPr>
    </w:p>
    <w:p w14:paraId="07E52290"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Right to Request Remote Working?</w:t>
      </w:r>
    </w:p>
    <w:p w14:paraId="7C6BB4D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All employees have the right to make a statutory request for RW. An employee can request RW from their first day at a new job, but they must complete a minimum of 6 months continuous employment with their employer before an approved arrangement can start. A gap in service of less than 26 weeks with the relevant employer will be discounted for the purpose of assessing whether the employee has the required 6 months continuous service before a RW arrangement can start.</w:t>
      </w:r>
    </w:p>
    <w:p w14:paraId="4B04B335" w14:textId="77777777" w:rsidR="00EA27A3" w:rsidRPr="00EA27A3" w:rsidRDefault="00EA27A3" w:rsidP="00EA27A3">
      <w:pPr>
        <w:jc w:val="both"/>
        <w:rPr>
          <w:rFonts w:asciiTheme="majorHAnsi" w:hAnsiTheme="majorHAnsi" w:cstheme="majorHAnsi"/>
          <w:b/>
          <w:lang w:val="en-IE"/>
        </w:rPr>
      </w:pPr>
    </w:p>
    <w:p w14:paraId="0E5BC6B5" w14:textId="77777777" w:rsidR="00EA27A3" w:rsidRPr="00EA27A3" w:rsidRDefault="00EA27A3" w:rsidP="00EA27A3">
      <w:pPr>
        <w:jc w:val="both"/>
        <w:rPr>
          <w:rFonts w:asciiTheme="majorHAnsi" w:hAnsiTheme="majorHAnsi" w:cstheme="majorHAnsi"/>
          <w:bCs/>
          <w:sz w:val="28"/>
          <w:szCs w:val="28"/>
          <w:lang w:val="en-IE"/>
        </w:rPr>
      </w:pPr>
      <w:r w:rsidRPr="00EA27A3">
        <w:rPr>
          <w:rFonts w:asciiTheme="majorHAnsi" w:hAnsiTheme="majorHAnsi" w:cstheme="majorHAnsi"/>
          <w:bCs/>
          <w:sz w:val="28"/>
          <w:szCs w:val="28"/>
          <w:lang w:val="en-IE"/>
        </w:rPr>
        <w:t>Making a Remote Working Request</w:t>
      </w:r>
    </w:p>
    <w:p w14:paraId="71E2C80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must submit their request for RW to their employer as soon as is reasonably practicable but not later than 8 weeks before the proposed starting date.</w:t>
      </w:r>
    </w:p>
    <w:p w14:paraId="24215A57" w14:textId="77777777" w:rsidR="00EA27A3" w:rsidRPr="00EA27A3" w:rsidRDefault="00EA27A3" w:rsidP="00EA27A3">
      <w:pPr>
        <w:jc w:val="both"/>
        <w:rPr>
          <w:rFonts w:asciiTheme="majorHAnsi" w:hAnsiTheme="majorHAnsi" w:cstheme="majorHAnsi"/>
          <w:bCs/>
          <w:lang w:val="en-IE"/>
        </w:rPr>
      </w:pPr>
    </w:p>
    <w:p w14:paraId="2E93775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 request for RW must be in writing and signed by the employee. For the purpose of this Code an online application satisfies this requirement. The written or online request form must include the following information to help the employer with the decision-making process:</w:t>
      </w:r>
    </w:p>
    <w:p w14:paraId="6A557C13"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details of the RW arrangement i.e. how many days and which days requested; and</w:t>
      </w:r>
    </w:p>
    <w:p w14:paraId="6C85C555"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the proposed starting and end date of the arrangement, if relevant; and</w:t>
      </w:r>
    </w:p>
    <w:p w14:paraId="62F04550" w14:textId="77777777" w:rsidR="00EA27A3" w:rsidRPr="00EA27A3" w:rsidRDefault="00EA27A3" w:rsidP="00EA27A3">
      <w:pPr>
        <w:numPr>
          <w:ilvl w:val="0"/>
          <w:numId w:val="76"/>
        </w:numPr>
        <w:jc w:val="both"/>
        <w:rPr>
          <w:rFonts w:asciiTheme="majorHAnsi" w:hAnsiTheme="majorHAnsi" w:cstheme="majorHAnsi"/>
          <w:bCs/>
          <w:lang w:val="en-IE"/>
        </w:rPr>
      </w:pPr>
      <w:r w:rsidRPr="00EA27A3">
        <w:rPr>
          <w:rFonts w:asciiTheme="majorHAnsi" w:hAnsiTheme="majorHAnsi" w:cstheme="majorHAnsi"/>
          <w:bCs/>
          <w:lang w:val="en-IE"/>
        </w:rPr>
        <w:t>the reasons for requesting RW.</w:t>
      </w:r>
    </w:p>
    <w:p w14:paraId="369FFC95" w14:textId="77777777" w:rsidR="00EA27A3" w:rsidRPr="00EA27A3" w:rsidRDefault="00EA27A3" w:rsidP="00EA27A3">
      <w:pPr>
        <w:jc w:val="both"/>
        <w:rPr>
          <w:rFonts w:asciiTheme="majorHAnsi" w:hAnsiTheme="majorHAnsi" w:cstheme="majorHAnsi"/>
          <w:bCs/>
          <w:lang w:val="en-IE"/>
        </w:rPr>
      </w:pPr>
    </w:p>
    <w:p w14:paraId="32A9B6E6"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This is the employee’s chance to set out to their employer how they are confident that they can continue to perform their role remotely to the required standard and their individual specific reasons for making the request for RW. Examples of reasons for requesting RW could include, but are not limited to:</w:t>
      </w:r>
    </w:p>
    <w:p w14:paraId="33DA5612"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reducing the daily commute and carbon foot-print;</w:t>
      </w:r>
    </w:p>
    <w:p w14:paraId="5A24B313"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optimising quality of life outside normal working hours;</w:t>
      </w:r>
    </w:p>
    <w:p w14:paraId="4CF6C521"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personal or domestic circumstances;</w:t>
      </w:r>
    </w:p>
    <w:p w14:paraId="31F56C0A" w14:textId="77777777" w:rsidR="00EA27A3" w:rsidRPr="00EA27A3" w:rsidRDefault="00EA27A3" w:rsidP="00EA27A3">
      <w:pPr>
        <w:numPr>
          <w:ilvl w:val="0"/>
          <w:numId w:val="77"/>
        </w:numPr>
        <w:jc w:val="both"/>
        <w:rPr>
          <w:rFonts w:asciiTheme="majorHAnsi" w:hAnsiTheme="majorHAnsi" w:cstheme="majorHAnsi"/>
          <w:bCs/>
          <w:lang w:val="en-IE"/>
        </w:rPr>
      </w:pPr>
      <w:r w:rsidRPr="00EA27A3">
        <w:rPr>
          <w:rFonts w:asciiTheme="majorHAnsi" w:hAnsiTheme="majorHAnsi" w:cstheme="majorHAnsi"/>
          <w:bCs/>
          <w:lang w:val="en-IE"/>
        </w:rPr>
        <w:t>neurodiversity or special medical needs or circumstances which could favour a quiet working environment or facilities not always available in the office.</w:t>
      </w:r>
    </w:p>
    <w:p w14:paraId="2F3E8870" w14:textId="77777777" w:rsidR="00EA27A3" w:rsidRPr="00EA27A3" w:rsidRDefault="00EA27A3" w:rsidP="00EA27A3">
      <w:pPr>
        <w:jc w:val="both"/>
        <w:rPr>
          <w:rFonts w:asciiTheme="majorHAnsi" w:hAnsiTheme="majorHAnsi" w:cstheme="majorHAnsi"/>
          <w:bCs/>
          <w:lang w:val="en-IE"/>
        </w:rPr>
      </w:pPr>
    </w:p>
    <w:p w14:paraId="0D04EB2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application must also include:</w:t>
      </w:r>
    </w:p>
    <w:p w14:paraId="10BD44E8" w14:textId="77777777" w:rsidR="00EA27A3" w:rsidRPr="00EA27A3" w:rsidRDefault="00EA27A3" w:rsidP="00EA27A3">
      <w:pPr>
        <w:numPr>
          <w:ilvl w:val="0"/>
          <w:numId w:val="78"/>
        </w:numPr>
        <w:jc w:val="both"/>
        <w:rPr>
          <w:rFonts w:asciiTheme="majorHAnsi" w:hAnsiTheme="majorHAnsi" w:cstheme="majorHAnsi"/>
          <w:bCs/>
          <w:lang w:val="en-IE"/>
        </w:rPr>
      </w:pPr>
      <w:r w:rsidRPr="00EA27A3">
        <w:rPr>
          <w:rFonts w:asciiTheme="majorHAnsi" w:hAnsiTheme="majorHAnsi" w:cstheme="majorHAnsi"/>
          <w:bCs/>
          <w:lang w:val="en-IE"/>
        </w:rPr>
        <w:t>details of the proposed RW location (e.g. at home, a work hub) and,</w:t>
      </w:r>
    </w:p>
    <w:p w14:paraId="48092BAF" w14:textId="77777777" w:rsidR="00EA27A3" w:rsidRPr="00EA27A3" w:rsidRDefault="00EA27A3" w:rsidP="00EA27A3">
      <w:pPr>
        <w:numPr>
          <w:ilvl w:val="0"/>
          <w:numId w:val="78"/>
        </w:numPr>
        <w:jc w:val="both"/>
        <w:rPr>
          <w:rFonts w:asciiTheme="majorHAnsi" w:hAnsiTheme="majorHAnsi" w:cstheme="majorHAnsi"/>
          <w:bCs/>
          <w:lang w:val="en-IE"/>
        </w:rPr>
      </w:pPr>
      <w:r w:rsidRPr="00EA27A3">
        <w:rPr>
          <w:rFonts w:asciiTheme="majorHAnsi" w:hAnsiTheme="majorHAnsi" w:cstheme="majorHAnsi"/>
          <w:bCs/>
          <w:lang w:val="en-IE"/>
        </w:rPr>
        <w:t>information on the suitability of the proposed location which should include information on the following, where relevant:</w:t>
      </w:r>
    </w:p>
    <w:p w14:paraId="22DDA348"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workstation is suitably equipped and configured to enable the employee to perform their role and duties effectively to the required standard;</w:t>
      </w:r>
    </w:p>
    <w:p w14:paraId="2BCDB84E" w14:textId="77777777" w:rsidR="00EA27A3" w:rsidRPr="00EA27A3" w:rsidRDefault="00EA27A3" w:rsidP="00EA27A3">
      <w:pPr>
        <w:jc w:val="both"/>
        <w:rPr>
          <w:rFonts w:asciiTheme="majorHAnsi" w:hAnsiTheme="majorHAnsi" w:cstheme="majorHAnsi"/>
          <w:bCs/>
          <w:lang w:val="en-IE"/>
        </w:rPr>
      </w:pPr>
    </w:p>
    <w:p w14:paraId="0E245631"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distance of the proposed remote workplace to the employer’s on-site place of work is agreeable to the employer;</w:t>
      </w:r>
    </w:p>
    <w:p w14:paraId="230B3EB7" w14:textId="77777777" w:rsidR="00EA27A3" w:rsidRPr="00EA27A3" w:rsidRDefault="00EA27A3" w:rsidP="00EA27A3">
      <w:pPr>
        <w:jc w:val="both"/>
        <w:rPr>
          <w:rFonts w:asciiTheme="majorHAnsi" w:hAnsiTheme="majorHAnsi" w:cstheme="majorHAnsi"/>
          <w:bCs/>
          <w:lang w:val="en-IE"/>
        </w:rPr>
      </w:pPr>
    </w:p>
    <w:p w14:paraId="0171ACB4"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 suitable workstation that provides adequate privacy;</w:t>
      </w:r>
    </w:p>
    <w:p w14:paraId="00FB2E0A" w14:textId="77777777" w:rsidR="00EA27A3" w:rsidRPr="00EA27A3" w:rsidRDefault="00EA27A3" w:rsidP="00EA27A3">
      <w:pPr>
        <w:jc w:val="both"/>
        <w:rPr>
          <w:rFonts w:asciiTheme="majorHAnsi" w:hAnsiTheme="majorHAnsi" w:cstheme="majorHAnsi"/>
          <w:bCs/>
          <w:lang w:val="en-IE"/>
        </w:rPr>
      </w:pPr>
    </w:p>
    <w:p w14:paraId="3F21F566"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 commitment to ensuring that company data and intellectual property is secure and protected in accordance with employer policies;</w:t>
      </w:r>
    </w:p>
    <w:p w14:paraId="14D01F23" w14:textId="77777777" w:rsidR="00EA27A3" w:rsidRPr="00EA27A3" w:rsidRDefault="00EA27A3" w:rsidP="00EA27A3">
      <w:pPr>
        <w:jc w:val="both"/>
        <w:rPr>
          <w:rFonts w:asciiTheme="majorHAnsi" w:hAnsiTheme="majorHAnsi" w:cstheme="majorHAnsi"/>
          <w:bCs/>
          <w:lang w:val="en-IE"/>
        </w:rPr>
      </w:pPr>
    </w:p>
    <w:p w14:paraId="0F473B1D"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complying with employee obligations, and to cooperating with employer obligations in ensuring compliance with the Safety, Health and Welfare at Work Act 2005;</w:t>
      </w:r>
    </w:p>
    <w:p w14:paraId="3AB38042" w14:textId="77777777" w:rsidR="00EA27A3" w:rsidRPr="00EA27A3" w:rsidRDefault="00EA27A3" w:rsidP="00EA27A3">
      <w:pPr>
        <w:jc w:val="both"/>
        <w:rPr>
          <w:rFonts w:asciiTheme="majorHAnsi" w:hAnsiTheme="majorHAnsi" w:cstheme="majorHAnsi"/>
          <w:bCs/>
          <w:lang w:val="en-IE"/>
        </w:rPr>
      </w:pPr>
    </w:p>
    <w:p w14:paraId="134C2AB6"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a risk assessment and, if approved, to make no subsequent substantive changes to the workstation without authorisation;</w:t>
      </w:r>
    </w:p>
    <w:p w14:paraId="6C0F4D93" w14:textId="77777777" w:rsidR="00EA27A3" w:rsidRPr="00EA27A3" w:rsidRDefault="00EA27A3" w:rsidP="00EA27A3">
      <w:pPr>
        <w:jc w:val="both"/>
        <w:rPr>
          <w:rFonts w:asciiTheme="majorHAnsi" w:hAnsiTheme="majorHAnsi" w:cstheme="majorHAnsi"/>
          <w:bCs/>
          <w:lang w:val="en-IE"/>
        </w:rPr>
      </w:pPr>
    </w:p>
    <w:p w14:paraId="221FE8DB"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an agreement to demonstrate compliance with, but not limited to, data protection, data security, confidentiality, IT, social media, email, protection of intellectual property company policies and measures;</w:t>
      </w:r>
    </w:p>
    <w:p w14:paraId="3D34D521" w14:textId="77777777" w:rsidR="00EA27A3" w:rsidRPr="00EA27A3" w:rsidRDefault="00EA27A3" w:rsidP="00EA27A3">
      <w:pPr>
        <w:jc w:val="both"/>
        <w:rPr>
          <w:rFonts w:asciiTheme="majorHAnsi" w:hAnsiTheme="majorHAnsi" w:cstheme="majorHAnsi"/>
          <w:bCs/>
          <w:lang w:val="en-IE"/>
        </w:rPr>
      </w:pPr>
    </w:p>
    <w:p w14:paraId="2EE115FA"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the availability of relevant equipment and technology at the proposed location and agreement to ensuring that equipment is used appropriately;</w:t>
      </w:r>
    </w:p>
    <w:p w14:paraId="0C14DA23" w14:textId="77777777" w:rsidR="00EA27A3" w:rsidRPr="00EA27A3" w:rsidRDefault="00EA27A3" w:rsidP="00EA27A3">
      <w:pPr>
        <w:jc w:val="both"/>
        <w:rPr>
          <w:rFonts w:asciiTheme="majorHAnsi" w:hAnsiTheme="majorHAnsi" w:cstheme="majorHAnsi"/>
          <w:bCs/>
          <w:lang w:val="en-IE"/>
        </w:rPr>
      </w:pPr>
    </w:p>
    <w:p w14:paraId="17011AAD" w14:textId="77777777" w:rsidR="00EA27A3" w:rsidRPr="00EA27A3" w:rsidRDefault="00EA27A3" w:rsidP="00EA27A3">
      <w:pPr>
        <w:numPr>
          <w:ilvl w:val="1"/>
          <w:numId w:val="78"/>
        </w:numPr>
        <w:jc w:val="both"/>
        <w:rPr>
          <w:rFonts w:asciiTheme="majorHAnsi" w:hAnsiTheme="majorHAnsi" w:cstheme="majorHAnsi"/>
          <w:bCs/>
          <w:lang w:val="en-IE"/>
        </w:rPr>
      </w:pPr>
      <w:r w:rsidRPr="00EA27A3">
        <w:rPr>
          <w:rFonts w:asciiTheme="majorHAnsi" w:hAnsiTheme="majorHAnsi" w:cstheme="majorHAnsi"/>
          <w:bCs/>
          <w:lang w:val="en-IE"/>
        </w:rPr>
        <w:t>confirmation of adequate and secure internet connection to perform the role which may need to be assessed by the company’s IT department.</w:t>
      </w:r>
    </w:p>
    <w:p w14:paraId="20692DE6" w14:textId="77777777" w:rsidR="00EA27A3" w:rsidRPr="00EA27A3" w:rsidRDefault="00EA27A3" w:rsidP="00EA27A3">
      <w:pPr>
        <w:jc w:val="both"/>
        <w:rPr>
          <w:rFonts w:asciiTheme="majorHAnsi" w:hAnsiTheme="majorHAnsi" w:cstheme="majorHAnsi"/>
          <w:bCs/>
          <w:lang w:val="en-IE"/>
        </w:rPr>
      </w:pPr>
    </w:p>
    <w:p w14:paraId="7E129C3B"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Having submitted their request, an employee must, if asked by their employer, submit any additional information the employer may reasonably require in relation to the request.</w:t>
      </w:r>
    </w:p>
    <w:p w14:paraId="2B006ECF" w14:textId="77777777" w:rsidR="00EA27A3" w:rsidRPr="00EA27A3" w:rsidRDefault="00EA27A3" w:rsidP="00EA27A3">
      <w:pPr>
        <w:jc w:val="both"/>
        <w:rPr>
          <w:rFonts w:asciiTheme="majorHAnsi" w:hAnsiTheme="majorHAnsi" w:cstheme="majorHAnsi"/>
          <w:bCs/>
          <w:lang w:val="en-IE"/>
        </w:rPr>
      </w:pPr>
    </w:p>
    <w:p w14:paraId="4AA7B9E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Both employers and employees should be mindful of their obligations under GDPR in relation to sensitive personal data which may be involved in RW applications.</w:t>
      </w:r>
    </w:p>
    <w:p w14:paraId="1F94211F" w14:textId="77777777" w:rsidR="00EA27A3" w:rsidRPr="00EA27A3" w:rsidRDefault="00EA27A3" w:rsidP="00EA27A3">
      <w:pPr>
        <w:jc w:val="both"/>
        <w:rPr>
          <w:rFonts w:asciiTheme="majorHAnsi" w:hAnsiTheme="majorHAnsi" w:cstheme="majorHAnsi"/>
          <w:bCs/>
          <w:lang w:val="en-IE"/>
        </w:rPr>
      </w:pPr>
    </w:p>
    <w:p w14:paraId="10C7774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can withdraw a request for RW by giving written notice to their employer.</w:t>
      </w:r>
    </w:p>
    <w:p w14:paraId="4F38CB65" w14:textId="77777777" w:rsidR="00EA27A3" w:rsidRPr="00EA27A3" w:rsidRDefault="00EA27A3" w:rsidP="00EA27A3">
      <w:pPr>
        <w:jc w:val="both"/>
        <w:rPr>
          <w:rFonts w:asciiTheme="majorHAnsi" w:hAnsiTheme="majorHAnsi" w:cstheme="majorHAnsi"/>
          <w:bCs/>
          <w:lang w:val="en-IE"/>
        </w:rPr>
      </w:pPr>
    </w:p>
    <w:p w14:paraId="50DFB649"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Right to a Response to a Remote Working Request</w:t>
      </w:r>
    </w:p>
    <w:p w14:paraId="3160EB22" w14:textId="77777777" w:rsid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receives a request for RW must respond as soon as is reasonably practicable, but not later than 4 weeks after receiving the request. If an employer experiences difficulty assessing the viability of the request, they can extend the</w:t>
      </w:r>
    </w:p>
    <w:p w14:paraId="14B8FB22" w14:textId="77777777" w:rsidR="00EA27A3" w:rsidRPr="00EA27A3" w:rsidRDefault="00EA27A3" w:rsidP="00EA27A3">
      <w:pPr>
        <w:jc w:val="both"/>
        <w:rPr>
          <w:rFonts w:asciiTheme="majorHAnsi" w:hAnsiTheme="majorHAnsi" w:cstheme="majorHAnsi"/>
          <w:bCs/>
          <w:lang w:val="en-IE"/>
        </w:rPr>
      </w:pPr>
    </w:p>
    <w:p w14:paraId="6E293E4E" w14:textId="77777777" w:rsidR="00EA27A3" w:rsidRPr="00EA27A3" w:rsidRDefault="00EA27A3" w:rsidP="00EA27A3">
      <w:pPr>
        <w:numPr>
          <w:ilvl w:val="0"/>
          <w:numId w:val="79"/>
        </w:numPr>
        <w:jc w:val="both"/>
        <w:rPr>
          <w:rFonts w:asciiTheme="majorHAnsi" w:hAnsiTheme="majorHAnsi" w:cstheme="majorHAnsi"/>
          <w:bCs/>
          <w:lang w:val="en-IE"/>
        </w:rPr>
      </w:pPr>
      <w:r w:rsidRPr="00EA27A3">
        <w:rPr>
          <w:rFonts w:asciiTheme="majorHAnsi" w:hAnsiTheme="majorHAnsi" w:cstheme="majorHAnsi"/>
          <w:bCs/>
          <w:lang w:val="en-IE"/>
        </w:rPr>
        <w:t>4-week period for a further period not exceeding 8 weeks.</w:t>
      </w:r>
    </w:p>
    <w:p w14:paraId="3F483710" w14:textId="77777777" w:rsidR="00EA27A3" w:rsidRPr="00EA27A3" w:rsidRDefault="00EA27A3" w:rsidP="00EA27A3">
      <w:pPr>
        <w:numPr>
          <w:ilvl w:val="0"/>
          <w:numId w:val="79"/>
        </w:numPr>
        <w:jc w:val="both"/>
        <w:rPr>
          <w:rFonts w:asciiTheme="majorHAnsi" w:hAnsiTheme="majorHAnsi" w:cstheme="majorHAnsi"/>
          <w:bCs/>
          <w:lang w:val="en-IE"/>
        </w:rPr>
      </w:pPr>
      <w:r w:rsidRPr="00EA27A3">
        <w:rPr>
          <w:rFonts w:asciiTheme="majorHAnsi" w:hAnsiTheme="majorHAnsi" w:cstheme="majorHAnsi"/>
          <w:bCs/>
          <w:lang w:val="en-IE"/>
        </w:rPr>
        <w:t>Within 4 weeks of first receiving the request, the employer must:</w:t>
      </w:r>
    </w:p>
    <w:p w14:paraId="50753D0C"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lastRenderedPageBreak/>
        <w:t>Approve the request and this approval must include an agreement prepared and signed by the employer and employee setting out the details of the agreed arrangement, the start and end date, if any, of the arrangement; or</w:t>
      </w:r>
    </w:p>
    <w:p w14:paraId="3CB3E634" w14:textId="77777777" w:rsidR="00EA27A3" w:rsidRPr="00EA27A3" w:rsidRDefault="00EA27A3" w:rsidP="00EA27A3">
      <w:pPr>
        <w:jc w:val="both"/>
        <w:rPr>
          <w:rFonts w:asciiTheme="majorHAnsi" w:hAnsiTheme="majorHAnsi" w:cstheme="majorHAnsi"/>
          <w:b/>
          <w:lang w:val="en-IE"/>
        </w:rPr>
      </w:pPr>
    </w:p>
    <w:p w14:paraId="5C93217F"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t>refuse the request by written notice informing the employee that the request has been refused and the reasons for the refusal; or</w:t>
      </w:r>
    </w:p>
    <w:p w14:paraId="1378DF5A" w14:textId="77777777" w:rsidR="00EA27A3" w:rsidRPr="00EA27A3" w:rsidRDefault="00EA27A3" w:rsidP="00EA27A3">
      <w:pPr>
        <w:jc w:val="both"/>
        <w:rPr>
          <w:rFonts w:asciiTheme="majorHAnsi" w:hAnsiTheme="majorHAnsi" w:cstheme="majorHAnsi"/>
          <w:bCs/>
          <w:lang w:val="en-IE"/>
        </w:rPr>
      </w:pPr>
    </w:p>
    <w:p w14:paraId="1F1D4DD9" w14:textId="77777777" w:rsidR="00EA27A3" w:rsidRPr="00EA27A3" w:rsidRDefault="00EA27A3" w:rsidP="00EA27A3">
      <w:pPr>
        <w:numPr>
          <w:ilvl w:val="1"/>
          <w:numId w:val="79"/>
        </w:numPr>
        <w:jc w:val="both"/>
        <w:rPr>
          <w:rFonts w:asciiTheme="majorHAnsi" w:hAnsiTheme="majorHAnsi" w:cstheme="majorHAnsi"/>
          <w:bCs/>
          <w:lang w:val="en-IE"/>
        </w:rPr>
      </w:pPr>
      <w:r w:rsidRPr="00EA27A3">
        <w:rPr>
          <w:rFonts w:asciiTheme="majorHAnsi" w:hAnsiTheme="majorHAnsi" w:cstheme="majorHAnsi"/>
          <w:bCs/>
          <w:lang w:val="en-IE"/>
        </w:rPr>
        <w:t>provide notice in writing informing the employee that more time is needed to assess the viability of the request setting out the length of the extension.</w:t>
      </w:r>
    </w:p>
    <w:p w14:paraId="4240429E" w14:textId="77777777" w:rsidR="00EA27A3" w:rsidRPr="00EA27A3" w:rsidRDefault="00EA27A3" w:rsidP="00EA27A3">
      <w:pPr>
        <w:jc w:val="both"/>
        <w:rPr>
          <w:rFonts w:asciiTheme="majorHAnsi" w:hAnsiTheme="majorHAnsi" w:cstheme="majorHAnsi"/>
          <w:bCs/>
          <w:lang w:val="en-IE"/>
        </w:rPr>
      </w:pPr>
    </w:p>
    <w:p w14:paraId="3648777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When the agreement is signed by the employer and the employee, the employer must retain the agreement and provide a copy of the agreement to the employee.</w:t>
      </w:r>
    </w:p>
    <w:p w14:paraId="151D23A6" w14:textId="77777777" w:rsidR="00EA27A3" w:rsidRPr="00EA27A3" w:rsidRDefault="00EA27A3" w:rsidP="00EA27A3">
      <w:pPr>
        <w:jc w:val="both"/>
        <w:rPr>
          <w:rFonts w:asciiTheme="majorHAnsi" w:hAnsiTheme="majorHAnsi" w:cstheme="majorHAnsi"/>
          <w:b/>
          <w:lang w:val="en-IE"/>
        </w:rPr>
      </w:pPr>
    </w:p>
    <w:p w14:paraId="19ED48FC"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Considering a Remote Working Request</w:t>
      </w:r>
    </w:p>
    <w:p w14:paraId="3F15AF6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receives a request for RW must consider the request, having regard to:</w:t>
      </w:r>
    </w:p>
    <w:p w14:paraId="3DF7FE88"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their own needs, i.e. the business needs; and</w:t>
      </w:r>
    </w:p>
    <w:p w14:paraId="6DEC6CA3"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 employee’s needs, i.e. their reasons for requesting RW; and</w:t>
      </w:r>
    </w:p>
    <w:p w14:paraId="2210A320" w14:textId="77777777" w:rsidR="00EA27A3" w:rsidRPr="00EA27A3" w:rsidRDefault="00EA27A3" w:rsidP="00EA27A3">
      <w:pPr>
        <w:numPr>
          <w:ilvl w:val="0"/>
          <w:numId w:val="80"/>
        </w:numPr>
        <w:jc w:val="both"/>
        <w:rPr>
          <w:rFonts w:asciiTheme="majorHAnsi" w:hAnsiTheme="majorHAnsi" w:cstheme="majorHAnsi"/>
          <w:bCs/>
          <w:lang w:val="en-IE"/>
        </w:rPr>
      </w:pPr>
      <w:r w:rsidRPr="00EA27A3">
        <w:rPr>
          <w:rFonts w:asciiTheme="majorHAnsi" w:hAnsiTheme="majorHAnsi" w:cstheme="majorHAnsi"/>
          <w:bCs/>
          <w:lang w:val="en-IE"/>
        </w:rPr>
        <w:t>the requirements of this Code of Practice in relation to considering a request.</w:t>
      </w:r>
    </w:p>
    <w:p w14:paraId="734ECA7A" w14:textId="77777777" w:rsidR="00EA27A3" w:rsidRPr="00EA27A3" w:rsidRDefault="00EA27A3" w:rsidP="00EA27A3">
      <w:pPr>
        <w:jc w:val="both"/>
        <w:rPr>
          <w:rFonts w:asciiTheme="majorHAnsi" w:hAnsiTheme="majorHAnsi" w:cstheme="majorHAnsi"/>
          <w:bCs/>
          <w:lang w:val="en-IE"/>
        </w:rPr>
      </w:pPr>
    </w:p>
    <w:p w14:paraId="30BAB1F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should consider a request for RW in an objective, fair and reasonable manner. An employer may consider both the suitability of the role for RW as well as the employee’s suitability to work remotely. In reviewing whether a role or an individual employee is suitable for RW, it is important that both are reviewed in an objective, fair and reasonable manner.</w:t>
      </w:r>
    </w:p>
    <w:p w14:paraId="05493BB4" w14:textId="77777777" w:rsidR="00EA27A3" w:rsidRPr="00EA27A3" w:rsidRDefault="00EA27A3" w:rsidP="00EA27A3">
      <w:pPr>
        <w:jc w:val="both"/>
        <w:rPr>
          <w:rFonts w:asciiTheme="majorHAnsi" w:hAnsiTheme="majorHAnsi" w:cstheme="majorHAnsi"/>
          <w:bCs/>
          <w:lang w:val="en-IE"/>
        </w:rPr>
      </w:pPr>
    </w:p>
    <w:p w14:paraId="6584110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 xml:space="preserve">In reviewing whether a role is suitable for RW the following questions could be considered by an employer. </w:t>
      </w:r>
    </w:p>
    <w:p w14:paraId="168D1813" w14:textId="77777777" w:rsidR="00EA27A3" w:rsidRPr="00EA27A3" w:rsidRDefault="00EA27A3" w:rsidP="00EA27A3">
      <w:pPr>
        <w:jc w:val="both"/>
        <w:rPr>
          <w:rFonts w:asciiTheme="majorHAnsi" w:hAnsiTheme="majorHAnsi" w:cstheme="majorHAnsi"/>
          <w:bCs/>
          <w:lang w:val="en-IE"/>
        </w:rPr>
      </w:pPr>
    </w:p>
    <w:p w14:paraId="3DE15A0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This is a non-exhaustive list and these matters may not be relevant in all situations:</w:t>
      </w:r>
    </w:p>
    <w:p w14:paraId="0947C98A"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What type of work does the role entail?</w:t>
      </w:r>
    </w:p>
    <w:p w14:paraId="220B6470" w14:textId="77777777" w:rsidR="00EA27A3" w:rsidRPr="00EA27A3" w:rsidRDefault="00EA27A3" w:rsidP="00EA27A3">
      <w:pPr>
        <w:jc w:val="both"/>
        <w:rPr>
          <w:rFonts w:asciiTheme="majorHAnsi" w:hAnsiTheme="majorHAnsi" w:cstheme="majorHAnsi"/>
          <w:bCs/>
          <w:lang w:val="en-IE"/>
        </w:rPr>
      </w:pPr>
    </w:p>
    <w:p w14:paraId="2A18E419"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What are the employee’s key duties?</w:t>
      </w:r>
    </w:p>
    <w:p w14:paraId="17F34A88" w14:textId="77777777" w:rsidR="00EA27A3" w:rsidRPr="00EA27A3" w:rsidRDefault="00EA27A3" w:rsidP="00EA27A3">
      <w:pPr>
        <w:jc w:val="both"/>
        <w:rPr>
          <w:rFonts w:asciiTheme="majorHAnsi" w:hAnsiTheme="majorHAnsi" w:cstheme="majorHAnsi"/>
          <w:bCs/>
          <w:lang w:val="en-IE"/>
        </w:rPr>
      </w:pPr>
    </w:p>
    <w:p w14:paraId="6B7F06C4"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Can any of the duties which make up the role be undertaken remotely?</w:t>
      </w:r>
    </w:p>
    <w:p w14:paraId="0333725C" w14:textId="77777777" w:rsidR="00EA27A3" w:rsidRPr="00EA27A3" w:rsidRDefault="00EA27A3" w:rsidP="00EA27A3">
      <w:pPr>
        <w:jc w:val="both"/>
        <w:rPr>
          <w:rFonts w:asciiTheme="majorHAnsi" w:hAnsiTheme="majorHAnsi" w:cstheme="majorHAnsi"/>
          <w:bCs/>
          <w:lang w:val="en-IE"/>
        </w:rPr>
      </w:pPr>
    </w:p>
    <w:p w14:paraId="67B6EF4A"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require a high degree of manual work?</w:t>
      </w:r>
    </w:p>
    <w:p w14:paraId="7006C8BE" w14:textId="77777777" w:rsidR="00EA27A3" w:rsidRPr="00EA27A3" w:rsidRDefault="00EA27A3" w:rsidP="00EA27A3">
      <w:pPr>
        <w:jc w:val="both"/>
        <w:rPr>
          <w:rFonts w:asciiTheme="majorHAnsi" w:hAnsiTheme="majorHAnsi" w:cstheme="majorHAnsi"/>
          <w:bCs/>
          <w:lang w:val="en-IE"/>
        </w:rPr>
      </w:pPr>
    </w:p>
    <w:p w14:paraId="4F501037"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include tasks that must be performed or are more efficiently performed on-site?</w:t>
      </w:r>
    </w:p>
    <w:p w14:paraId="4D8AFD19" w14:textId="77777777" w:rsidR="00EA27A3" w:rsidRPr="00EA27A3" w:rsidRDefault="00EA27A3" w:rsidP="00EA27A3">
      <w:pPr>
        <w:jc w:val="both"/>
        <w:rPr>
          <w:rFonts w:asciiTheme="majorHAnsi" w:hAnsiTheme="majorHAnsi" w:cstheme="majorHAnsi"/>
          <w:bCs/>
          <w:lang w:val="en-IE"/>
        </w:rPr>
      </w:pPr>
    </w:p>
    <w:p w14:paraId="681C903B"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Does the role require access to equipment/technologies or data that are only available on-site?</w:t>
      </w:r>
    </w:p>
    <w:p w14:paraId="2AD613B5" w14:textId="77777777" w:rsidR="00EA27A3" w:rsidRPr="00EA27A3" w:rsidRDefault="00EA27A3" w:rsidP="00EA27A3">
      <w:pPr>
        <w:jc w:val="both"/>
        <w:rPr>
          <w:rFonts w:asciiTheme="majorHAnsi" w:hAnsiTheme="majorHAnsi" w:cstheme="majorHAnsi"/>
          <w:bCs/>
          <w:lang w:val="en-IE"/>
        </w:rPr>
      </w:pPr>
    </w:p>
    <w:p w14:paraId="71BECC49"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lastRenderedPageBreak/>
        <w:t>Does the role require face-to-face engagement with clients, customers or other employees on-site or at other locations?</w:t>
      </w:r>
    </w:p>
    <w:p w14:paraId="3FAFFBF0" w14:textId="77777777" w:rsidR="00EA27A3" w:rsidRPr="00EA27A3" w:rsidRDefault="00EA27A3" w:rsidP="00EA27A3">
      <w:pPr>
        <w:jc w:val="both"/>
        <w:rPr>
          <w:rFonts w:asciiTheme="majorHAnsi" w:hAnsiTheme="majorHAnsi" w:cstheme="majorHAnsi"/>
          <w:bCs/>
          <w:lang w:val="en-IE"/>
        </w:rPr>
      </w:pPr>
    </w:p>
    <w:p w14:paraId="5D6103EC"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remote working affect the service quality or organisational operations taking into account the number of employees currently on approved leave and/or on approved remote working or flexible working arrangements?</w:t>
      </w:r>
    </w:p>
    <w:p w14:paraId="6DE0577D" w14:textId="77777777" w:rsidR="00EA27A3" w:rsidRPr="00EA27A3" w:rsidRDefault="00EA27A3" w:rsidP="00EA27A3">
      <w:pPr>
        <w:jc w:val="both"/>
        <w:rPr>
          <w:rFonts w:asciiTheme="majorHAnsi" w:hAnsiTheme="majorHAnsi" w:cstheme="majorHAnsi"/>
          <w:bCs/>
          <w:lang w:val="en-IE"/>
        </w:rPr>
      </w:pPr>
    </w:p>
    <w:p w14:paraId="52893FAF"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Are there technological solutions to mitigate issues arising from remote working?</w:t>
      </w:r>
    </w:p>
    <w:p w14:paraId="765CFE5A" w14:textId="77777777" w:rsidR="00EA27A3" w:rsidRPr="00EA27A3" w:rsidRDefault="00EA27A3" w:rsidP="00EA27A3">
      <w:pPr>
        <w:jc w:val="both"/>
        <w:rPr>
          <w:rFonts w:asciiTheme="majorHAnsi" w:hAnsiTheme="majorHAnsi" w:cstheme="majorHAnsi"/>
          <w:bCs/>
          <w:lang w:val="en-IE"/>
        </w:rPr>
      </w:pPr>
    </w:p>
    <w:p w14:paraId="6896C478" w14:textId="77777777" w:rsidR="00EA27A3" w:rsidRPr="00EA27A3" w:rsidRDefault="00EA27A3" w:rsidP="00EA27A3">
      <w:pPr>
        <w:numPr>
          <w:ilvl w:val="0"/>
          <w:numId w:val="81"/>
        </w:numPr>
        <w:jc w:val="both"/>
        <w:rPr>
          <w:rFonts w:asciiTheme="majorHAnsi" w:hAnsiTheme="majorHAnsi" w:cstheme="majorHAnsi"/>
          <w:bCs/>
          <w:lang w:val="en-IE"/>
        </w:rPr>
      </w:pPr>
      <w:r w:rsidRPr="00EA27A3">
        <w:rPr>
          <w:rFonts w:asciiTheme="majorHAnsi" w:hAnsiTheme="majorHAnsi" w:cstheme="majorHAnsi"/>
          <w:bCs/>
          <w:lang w:val="en-IE"/>
        </w:rPr>
        <w:t>Do any health and safety issues arise if activities are undertaken remotely?</w:t>
      </w:r>
    </w:p>
    <w:p w14:paraId="7AFC2082" w14:textId="77777777" w:rsidR="00EA27A3" w:rsidRPr="00EA27A3" w:rsidRDefault="00EA27A3" w:rsidP="00EA27A3">
      <w:pPr>
        <w:jc w:val="both"/>
        <w:rPr>
          <w:rFonts w:asciiTheme="majorHAnsi" w:hAnsiTheme="majorHAnsi" w:cstheme="majorHAnsi"/>
          <w:bCs/>
          <w:lang w:val="en-IE"/>
        </w:rPr>
      </w:pPr>
    </w:p>
    <w:p w14:paraId="3578112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considering a request for RW, an employer may consider the suitability of the employee. The following questions may be considered by an employer. This is a non-exhaustive list and these matters may not be relevant in all situations.</w:t>
      </w:r>
    </w:p>
    <w:p w14:paraId="5A374E80"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have the necessary IT skills to complete their required job functions outside of the office?</w:t>
      </w:r>
    </w:p>
    <w:p w14:paraId="16CB60F7" w14:textId="77777777" w:rsidR="00EA27A3" w:rsidRPr="00EA27A3" w:rsidRDefault="00EA27A3" w:rsidP="00EA27A3">
      <w:pPr>
        <w:jc w:val="both"/>
        <w:rPr>
          <w:rFonts w:asciiTheme="majorHAnsi" w:hAnsiTheme="majorHAnsi" w:cstheme="majorHAnsi"/>
          <w:bCs/>
          <w:lang w:val="en-IE"/>
        </w:rPr>
      </w:pPr>
    </w:p>
    <w:p w14:paraId="13539CC1"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their role and require minimal supervision to complete their tasks?</w:t>
      </w:r>
    </w:p>
    <w:p w14:paraId="09B1545C" w14:textId="77777777" w:rsidR="00EA27A3" w:rsidRPr="00EA27A3" w:rsidRDefault="00EA27A3" w:rsidP="00EA27A3">
      <w:pPr>
        <w:jc w:val="both"/>
        <w:rPr>
          <w:rFonts w:asciiTheme="majorHAnsi" w:hAnsiTheme="majorHAnsi" w:cstheme="majorHAnsi"/>
          <w:bCs/>
          <w:lang w:val="en-IE"/>
        </w:rPr>
      </w:pPr>
    </w:p>
    <w:p w14:paraId="72FE0265"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met the performance standards and requirements of the role?</w:t>
      </w:r>
    </w:p>
    <w:p w14:paraId="15AEC6A5" w14:textId="77777777" w:rsidR="00EA27A3" w:rsidRPr="00EA27A3" w:rsidRDefault="00EA27A3" w:rsidP="00EA27A3">
      <w:pPr>
        <w:jc w:val="both"/>
        <w:rPr>
          <w:rFonts w:asciiTheme="majorHAnsi" w:hAnsiTheme="majorHAnsi" w:cstheme="majorHAnsi"/>
          <w:bCs/>
          <w:lang w:val="en-IE"/>
        </w:rPr>
      </w:pPr>
    </w:p>
    <w:p w14:paraId="6D07556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an extended probation period?</w:t>
      </w:r>
    </w:p>
    <w:p w14:paraId="4D64F3E3" w14:textId="77777777" w:rsidR="00EA27A3" w:rsidRPr="00EA27A3" w:rsidRDefault="00EA27A3" w:rsidP="00EA27A3">
      <w:pPr>
        <w:jc w:val="both"/>
        <w:rPr>
          <w:rFonts w:asciiTheme="majorHAnsi" w:hAnsiTheme="majorHAnsi" w:cstheme="majorHAnsi"/>
          <w:bCs/>
          <w:lang w:val="en-IE"/>
        </w:rPr>
      </w:pPr>
    </w:p>
    <w:p w14:paraId="34ED3BC9"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an active performance improvement plan?</w:t>
      </w:r>
    </w:p>
    <w:p w14:paraId="0C1B4C37" w14:textId="77777777" w:rsidR="00EA27A3" w:rsidRPr="00EA27A3" w:rsidRDefault="00EA27A3" w:rsidP="00EA27A3">
      <w:pPr>
        <w:jc w:val="both"/>
        <w:rPr>
          <w:rFonts w:asciiTheme="majorHAnsi" w:hAnsiTheme="majorHAnsi" w:cstheme="majorHAnsi"/>
          <w:bCs/>
          <w:lang w:val="en-IE"/>
        </w:rPr>
      </w:pPr>
    </w:p>
    <w:p w14:paraId="0E478451"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involved in an ongoing disciplinary process or is there a live record of disciplinary action?</w:t>
      </w:r>
    </w:p>
    <w:p w14:paraId="68ABE2F4" w14:textId="77777777" w:rsidR="00EA27A3" w:rsidRPr="00EA27A3" w:rsidRDefault="00EA27A3" w:rsidP="00EA27A3">
      <w:pPr>
        <w:jc w:val="both"/>
        <w:rPr>
          <w:rFonts w:asciiTheme="majorHAnsi" w:hAnsiTheme="majorHAnsi" w:cstheme="majorHAnsi"/>
          <w:bCs/>
          <w:lang w:val="en-IE"/>
        </w:rPr>
      </w:pPr>
    </w:p>
    <w:p w14:paraId="252E8814"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Is the employee subject to a training programme or apprenticeship which requires supervision?</w:t>
      </w:r>
    </w:p>
    <w:p w14:paraId="05272E27" w14:textId="77777777" w:rsidR="00EA27A3" w:rsidRPr="00EA27A3" w:rsidRDefault="00EA27A3" w:rsidP="00EA27A3">
      <w:pPr>
        <w:jc w:val="both"/>
        <w:rPr>
          <w:rFonts w:asciiTheme="majorHAnsi" w:hAnsiTheme="majorHAnsi" w:cstheme="majorHAnsi"/>
          <w:bCs/>
          <w:lang w:val="en-IE"/>
        </w:rPr>
      </w:pPr>
    </w:p>
    <w:p w14:paraId="4B223B33"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demonstrated an ability to meet deadlines or any other business requirements?</w:t>
      </w:r>
    </w:p>
    <w:p w14:paraId="7B45F3BB" w14:textId="77777777" w:rsidR="00EA27A3" w:rsidRPr="00EA27A3" w:rsidRDefault="00EA27A3" w:rsidP="00EA27A3">
      <w:pPr>
        <w:jc w:val="both"/>
        <w:rPr>
          <w:rFonts w:asciiTheme="majorHAnsi" w:hAnsiTheme="majorHAnsi" w:cstheme="majorHAnsi"/>
          <w:bCs/>
          <w:lang w:val="en-IE"/>
        </w:rPr>
      </w:pPr>
    </w:p>
    <w:p w14:paraId="45A455D4"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the need to demonstrate flexibility when required to attend on-site outside of their agreed arrangement in order to meet business needs?</w:t>
      </w:r>
    </w:p>
    <w:p w14:paraId="4C7D7A76" w14:textId="77777777" w:rsidR="00EA27A3" w:rsidRPr="00EA27A3" w:rsidRDefault="00EA27A3" w:rsidP="00EA27A3">
      <w:pPr>
        <w:jc w:val="both"/>
        <w:rPr>
          <w:rFonts w:asciiTheme="majorHAnsi" w:hAnsiTheme="majorHAnsi" w:cstheme="majorHAnsi"/>
          <w:bCs/>
          <w:lang w:val="en-IE"/>
        </w:rPr>
      </w:pPr>
    </w:p>
    <w:p w14:paraId="04CFCF8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that there may be a requirement to participate in team meetings/training/one-to-ones online while working remotely?</w:t>
      </w:r>
    </w:p>
    <w:p w14:paraId="3359D6B2" w14:textId="77777777" w:rsidR="00EA27A3" w:rsidRPr="00EA27A3" w:rsidRDefault="00EA27A3" w:rsidP="00EA27A3">
      <w:pPr>
        <w:jc w:val="both"/>
        <w:rPr>
          <w:rFonts w:asciiTheme="majorHAnsi" w:hAnsiTheme="majorHAnsi" w:cstheme="majorHAnsi"/>
          <w:bCs/>
          <w:lang w:val="en-IE"/>
        </w:rPr>
      </w:pPr>
    </w:p>
    <w:p w14:paraId="188E4448"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Has the employee maintained a satisfactory attendance record and complied with the company’s attendance policy?</w:t>
      </w:r>
    </w:p>
    <w:p w14:paraId="24DE3AED" w14:textId="77777777" w:rsidR="00EA27A3" w:rsidRPr="00EA27A3" w:rsidRDefault="00EA27A3" w:rsidP="00EA27A3">
      <w:pPr>
        <w:jc w:val="both"/>
        <w:rPr>
          <w:rFonts w:asciiTheme="majorHAnsi" w:hAnsiTheme="majorHAnsi" w:cstheme="majorHAnsi"/>
          <w:bCs/>
          <w:lang w:val="en-IE"/>
        </w:rPr>
      </w:pPr>
    </w:p>
    <w:p w14:paraId="7C87557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need to be on-site for learning, development or mentoring purposes?</w:t>
      </w:r>
    </w:p>
    <w:p w14:paraId="6EE76982" w14:textId="77777777" w:rsidR="00EA27A3" w:rsidRPr="00EA27A3" w:rsidRDefault="00EA27A3" w:rsidP="00EA27A3">
      <w:pPr>
        <w:jc w:val="both"/>
        <w:rPr>
          <w:rFonts w:asciiTheme="majorHAnsi" w:hAnsiTheme="majorHAnsi" w:cstheme="majorHAnsi"/>
          <w:bCs/>
          <w:lang w:val="en-IE"/>
        </w:rPr>
      </w:pPr>
    </w:p>
    <w:p w14:paraId="3EC79CFC" w14:textId="77777777" w:rsidR="00EA27A3" w:rsidRPr="00EA27A3" w:rsidRDefault="00EA27A3" w:rsidP="00EA27A3">
      <w:pPr>
        <w:numPr>
          <w:ilvl w:val="0"/>
          <w:numId w:val="82"/>
        </w:numPr>
        <w:jc w:val="both"/>
        <w:rPr>
          <w:rFonts w:asciiTheme="majorHAnsi" w:hAnsiTheme="majorHAnsi" w:cstheme="majorHAnsi"/>
          <w:bCs/>
          <w:lang w:val="en-IE"/>
        </w:rPr>
      </w:pPr>
      <w:r w:rsidRPr="00EA27A3">
        <w:rPr>
          <w:rFonts w:asciiTheme="majorHAnsi" w:hAnsiTheme="majorHAnsi" w:cstheme="majorHAnsi"/>
          <w:bCs/>
          <w:lang w:val="en-IE"/>
        </w:rPr>
        <w:t>Does the employee need to be on-site to collaborate with colleagues in a team environment in a face-to-face setting?</w:t>
      </w:r>
    </w:p>
    <w:p w14:paraId="0ADE33A9" w14:textId="77777777" w:rsidR="00EA27A3" w:rsidRPr="00EA27A3" w:rsidRDefault="00EA27A3" w:rsidP="00EA27A3">
      <w:pPr>
        <w:jc w:val="both"/>
        <w:rPr>
          <w:rFonts w:asciiTheme="majorHAnsi" w:hAnsiTheme="majorHAnsi" w:cstheme="majorHAnsi"/>
          <w:bCs/>
          <w:lang w:val="en-IE"/>
        </w:rPr>
      </w:pPr>
    </w:p>
    <w:p w14:paraId="09709225"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a situation where an employer cannot approve the RW arrangement sought by an employee in their request, the parties should consider an alternative arrangement, where this is feasible. The employer and employee should be open to exploring and agreeing an alternative arrangement, where feasible, taking into account the specific circumstances of each individual case.</w:t>
      </w:r>
    </w:p>
    <w:p w14:paraId="3EA34E50" w14:textId="77777777" w:rsidR="00EA27A3" w:rsidRPr="00EA27A3" w:rsidRDefault="00EA27A3" w:rsidP="00EA27A3">
      <w:pPr>
        <w:jc w:val="both"/>
        <w:rPr>
          <w:rFonts w:asciiTheme="majorHAnsi" w:hAnsiTheme="majorHAnsi" w:cstheme="majorHAnsi"/>
          <w:bCs/>
          <w:lang w:val="en-IE"/>
        </w:rPr>
      </w:pPr>
    </w:p>
    <w:p w14:paraId="1A0027B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Where agreement is reached on RW the signed agreement by the employee and the employer should be appended to an employee’s contract of employment and a copy should be retained by both parties. Employers should be mindful that a RW arrangement may lead to changes to the employee’s terms and conditions in line with the Terms of Employment (Information) Act 1994 as amended.</w:t>
      </w:r>
    </w:p>
    <w:p w14:paraId="2B7CCECA" w14:textId="77777777" w:rsidR="00EA27A3" w:rsidRPr="00EA27A3" w:rsidRDefault="00EA27A3" w:rsidP="00EA27A3">
      <w:pPr>
        <w:jc w:val="both"/>
        <w:rPr>
          <w:rFonts w:asciiTheme="majorHAnsi" w:hAnsiTheme="majorHAnsi" w:cstheme="majorHAnsi"/>
          <w:b/>
          <w:lang w:val="en-IE"/>
        </w:rPr>
      </w:pPr>
    </w:p>
    <w:p w14:paraId="6E15F61E"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Changes to a Remote Working Arrangement</w:t>
      </w:r>
    </w:p>
    <w:p w14:paraId="5B8FDBD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and an employee can agree, in writing, a change to a RW arrangement which has already been signed, before or after it has started.</w:t>
      </w:r>
    </w:p>
    <w:p w14:paraId="38F12277" w14:textId="77777777" w:rsidR="00EA27A3" w:rsidRPr="00EA27A3" w:rsidRDefault="00EA27A3" w:rsidP="00EA27A3">
      <w:pPr>
        <w:jc w:val="both"/>
        <w:rPr>
          <w:rFonts w:asciiTheme="majorHAnsi" w:hAnsiTheme="majorHAnsi" w:cstheme="majorHAnsi"/>
          <w:bCs/>
          <w:lang w:val="en-IE"/>
        </w:rPr>
      </w:pPr>
    </w:p>
    <w:p w14:paraId="15C40FE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 change to an arrangement can be:</w:t>
      </w:r>
    </w:p>
    <w:p w14:paraId="1DA25D72"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postponing the arrangement or part of it to an agreed date; or</w:t>
      </w:r>
    </w:p>
    <w:p w14:paraId="78E79A0E"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curtailing the period of the arrangement; or</w:t>
      </w:r>
    </w:p>
    <w:p w14:paraId="680DFB67" w14:textId="77777777" w:rsidR="00EA27A3" w:rsidRPr="00EA27A3" w:rsidRDefault="00EA27A3" w:rsidP="00EA27A3">
      <w:pPr>
        <w:numPr>
          <w:ilvl w:val="0"/>
          <w:numId w:val="83"/>
        </w:numPr>
        <w:jc w:val="both"/>
        <w:rPr>
          <w:rFonts w:asciiTheme="majorHAnsi" w:hAnsiTheme="majorHAnsi" w:cstheme="majorHAnsi"/>
          <w:bCs/>
          <w:lang w:val="en-IE"/>
        </w:rPr>
      </w:pPr>
      <w:r w:rsidRPr="00EA27A3">
        <w:rPr>
          <w:rFonts w:asciiTheme="majorHAnsi" w:hAnsiTheme="majorHAnsi" w:cstheme="majorHAnsi"/>
          <w:bCs/>
          <w:lang w:val="en-IE"/>
        </w:rPr>
        <w:t>varying the arrangement in an agreed way.</w:t>
      </w:r>
    </w:p>
    <w:p w14:paraId="7B72830B" w14:textId="77777777" w:rsidR="00EA27A3" w:rsidRPr="00EA27A3" w:rsidRDefault="00EA27A3" w:rsidP="00EA27A3">
      <w:pPr>
        <w:jc w:val="both"/>
        <w:rPr>
          <w:rFonts w:asciiTheme="majorHAnsi" w:hAnsiTheme="majorHAnsi" w:cstheme="majorHAnsi"/>
          <w:b/>
          <w:lang w:val="en-IE"/>
        </w:rPr>
      </w:pPr>
    </w:p>
    <w:p w14:paraId="731A3B06"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Termination of a Remote Working Arrangement</w:t>
      </w:r>
    </w:p>
    <w:p w14:paraId="50574319"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can terminate an approved RW arrangement in certain circumstances, before or after it has started if the employer is satisfied that the RW would have, or is having, a substantial adverse effect on the operation of their business, profession or occupation because of:</w:t>
      </w:r>
    </w:p>
    <w:p w14:paraId="3EB601E7"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seasonal variations in the volume of the work concerned, or</w:t>
      </w:r>
    </w:p>
    <w:p w14:paraId="6773E35E"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the unavailability of a person to carry out the duties of the employee in the employer’s place of business, or</w:t>
      </w:r>
    </w:p>
    <w:p w14:paraId="63E66EEE"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the nature of the duties of the employee in the employment, or</w:t>
      </w:r>
    </w:p>
    <w:p w14:paraId="1A3A7BE0" w14:textId="77777777" w:rsidR="00EA27A3" w:rsidRPr="00EA27A3" w:rsidRDefault="00EA27A3" w:rsidP="00EA27A3">
      <w:pPr>
        <w:numPr>
          <w:ilvl w:val="0"/>
          <w:numId w:val="84"/>
        </w:numPr>
        <w:jc w:val="both"/>
        <w:rPr>
          <w:rFonts w:asciiTheme="majorHAnsi" w:hAnsiTheme="majorHAnsi" w:cstheme="majorHAnsi"/>
          <w:bCs/>
          <w:lang w:val="en-IE"/>
        </w:rPr>
      </w:pPr>
      <w:r w:rsidRPr="00EA27A3">
        <w:rPr>
          <w:rFonts w:asciiTheme="majorHAnsi" w:hAnsiTheme="majorHAnsi" w:cstheme="majorHAnsi"/>
          <w:bCs/>
          <w:lang w:val="en-IE"/>
        </w:rPr>
        <w:t>any other matters relevant to the substantial adverse effect on the operation of the employer’s business, profession or occupation,</w:t>
      </w:r>
    </w:p>
    <w:p w14:paraId="50AF0AEE" w14:textId="77777777" w:rsidR="00EA27A3" w:rsidRPr="00EA27A3" w:rsidRDefault="00EA27A3" w:rsidP="00EA27A3">
      <w:pPr>
        <w:jc w:val="both"/>
        <w:rPr>
          <w:rFonts w:asciiTheme="majorHAnsi" w:hAnsiTheme="majorHAnsi" w:cstheme="majorHAnsi"/>
          <w:bCs/>
          <w:lang w:val="en-IE"/>
        </w:rPr>
      </w:pPr>
    </w:p>
    <w:p w14:paraId="66431C0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such circumstances an employer can give an employee written notice of termination of an arrangement after considering the following:</w:t>
      </w:r>
    </w:p>
    <w:p w14:paraId="37975B5D" w14:textId="77777777" w:rsidR="00EA27A3" w:rsidRPr="00EA27A3"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their own needs, i.e. the needs of the business;</w:t>
      </w:r>
    </w:p>
    <w:p w14:paraId="4498CD4F" w14:textId="77777777" w:rsidR="00EA27A3" w:rsidRPr="00EA27A3"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 employee’s needs, i.e. the employees reasons for applying for RW; and</w:t>
      </w:r>
    </w:p>
    <w:p w14:paraId="3D9C4D02" w14:textId="37CA9C1D" w:rsidR="00EA27A3" w:rsidRPr="005177DC" w:rsidRDefault="00EA27A3" w:rsidP="00EA27A3">
      <w:pPr>
        <w:numPr>
          <w:ilvl w:val="0"/>
          <w:numId w:val="85"/>
        </w:numPr>
        <w:jc w:val="both"/>
        <w:rPr>
          <w:rFonts w:asciiTheme="majorHAnsi" w:hAnsiTheme="majorHAnsi" w:cstheme="majorHAnsi"/>
          <w:bCs/>
          <w:lang w:val="en-IE"/>
        </w:rPr>
      </w:pPr>
      <w:r w:rsidRPr="00EA27A3">
        <w:rPr>
          <w:rFonts w:asciiTheme="majorHAnsi" w:hAnsiTheme="majorHAnsi" w:cstheme="majorHAnsi"/>
          <w:bCs/>
          <w:lang w:val="en-IE"/>
        </w:rPr>
        <w:t>the requirements of this Code of Practice in relation to considering termination.</w:t>
      </w:r>
    </w:p>
    <w:p w14:paraId="3043281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The notice must set out the reasons for termination and specify the date on which the employee must return to their original working arrangement. This date must not be earlier than 4 weeks from the date of receipt of the notice of termination unless the date the approved RW arrangement comes to an end, is less than 4 weeks from the date of receipt of the notice.</w:t>
      </w:r>
    </w:p>
    <w:p w14:paraId="1B66809B" w14:textId="77777777" w:rsidR="00EA27A3" w:rsidRPr="00EA27A3" w:rsidRDefault="00EA27A3" w:rsidP="00EA27A3">
      <w:pPr>
        <w:jc w:val="both"/>
        <w:rPr>
          <w:rFonts w:asciiTheme="majorHAnsi" w:hAnsiTheme="majorHAnsi" w:cstheme="majorHAnsi"/>
          <w:bCs/>
          <w:lang w:val="en-IE"/>
        </w:rPr>
      </w:pPr>
    </w:p>
    <w:p w14:paraId="46608A42"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proposes to give notice of termination, must:</w:t>
      </w:r>
    </w:p>
    <w:p w14:paraId="00A4D88D"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notify the employee in writing of the proposal to terminate the arrangement, and</w:t>
      </w:r>
    </w:p>
    <w:p w14:paraId="4F145324"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include details of the grounds for terminating the arrangement, and</w:t>
      </w:r>
    </w:p>
    <w:p w14:paraId="59C67594"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give the employee 7 days after receipt of the notice to make representations to the employer in relation to the proposal, and</w:t>
      </w:r>
    </w:p>
    <w:p w14:paraId="2D998A7B" w14:textId="77777777" w:rsidR="00EA27A3" w:rsidRPr="00EA27A3" w:rsidRDefault="00EA27A3" w:rsidP="00EA27A3">
      <w:pPr>
        <w:numPr>
          <w:ilvl w:val="0"/>
          <w:numId w:val="86"/>
        </w:numPr>
        <w:jc w:val="both"/>
        <w:rPr>
          <w:rFonts w:asciiTheme="majorHAnsi" w:hAnsiTheme="majorHAnsi" w:cstheme="majorHAnsi"/>
          <w:bCs/>
          <w:lang w:val="en-IE"/>
        </w:rPr>
      </w:pPr>
      <w:r w:rsidRPr="00EA27A3">
        <w:rPr>
          <w:rFonts w:asciiTheme="majorHAnsi" w:hAnsiTheme="majorHAnsi" w:cstheme="majorHAnsi"/>
          <w:bCs/>
          <w:lang w:val="en-IE"/>
        </w:rPr>
        <w:t>consider any representations made by an employee before deciding whether to give notice of termination.</w:t>
      </w:r>
    </w:p>
    <w:p w14:paraId="766250BF" w14:textId="77777777" w:rsidR="00EA27A3" w:rsidRPr="00EA27A3" w:rsidRDefault="00EA27A3" w:rsidP="00EA27A3">
      <w:pPr>
        <w:jc w:val="both"/>
        <w:rPr>
          <w:rFonts w:asciiTheme="majorHAnsi" w:hAnsiTheme="majorHAnsi" w:cstheme="majorHAnsi"/>
          <w:bCs/>
          <w:lang w:val="en-IE"/>
        </w:rPr>
      </w:pPr>
    </w:p>
    <w:p w14:paraId="34C094D7"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When considering termination of a RW arrangement an employer should consider if their reasons for terminating the arrangement are objective, fair and reasonable.</w:t>
      </w:r>
    </w:p>
    <w:p w14:paraId="4576F581" w14:textId="77777777" w:rsidR="005177DC" w:rsidRDefault="005177DC" w:rsidP="00EA27A3">
      <w:pPr>
        <w:jc w:val="both"/>
        <w:rPr>
          <w:rFonts w:asciiTheme="majorHAnsi" w:hAnsiTheme="majorHAnsi" w:cstheme="majorHAnsi"/>
          <w:bCs/>
          <w:lang w:val="en-IE"/>
        </w:rPr>
      </w:pPr>
    </w:p>
    <w:p w14:paraId="5B1AD3D8" w14:textId="72D3E14B"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 xml:space="preserve">The grounds for the decision should be set out in a clear manner in the notice to help the employee to understand why the arrangement is being terminated and that the decision has been given consideration. </w:t>
      </w:r>
    </w:p>
    <w:p w14:paraId="2F3DFA35" w14:textId="77777777" w:rsidR="00EA27A3" w:rsidRPr="00EA27A3" w:rsidRDefault="00EA27A3" w:rsidP="00EA27A3">
      <w:pPr>
        <w:jc w:val="both"/>
        <w:rPr>
          <w:rFonts w:asciiTheme="majorHAnsi" w:hAnsiTheme="majorHAnsi" w:cstheme="majorHAnsi"/>
          <w:bCs/>
          <w:lang w:val="en-IE"/>
        </w:rPr>
      </w:pPr>
    </w:p>
    <w:p w14:paraId="77B49CF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employer should also consider in an objective, fair and reasonable manner any representations made by the employee who has received the notice. The parties should consider whether any alternative arrangements other than termination may be feasible depending on the particular circumstances of each individual case.</w:t>
      </w:r>
    </w:p>
    <w:p w14:paraId="66F5B3A6" w14:textId="77777777" w:rsidR="00EA27A3" w:rsidRPr="00EA27A3" w:rsidRDefault="00EA27A3" w:rsidP="00EA27A3">
      <w:pPr>
        <w:jc w:val="both"/>
        <w:rPr>
          <w:rFonts w:asciiTheme="majorHAnsi" w:hAnsiTheme="majorHAnsi" w:cstheme="majorHAnsi"/>
          <w:bCs/>
          <w:lang w:val="en-IE"/>
        </w:rPr>
      </w:pPr>
    </w:p>
    <w:p w14:paraId="7AF9C8E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If an employer decides to proceed with terminating the arrangement, the employee must return to their original working arrangement on the date stated in the notice.</w:t>
      </w:r>
    </w:p>
    <w:p w14:paraId="5B9E6CA9" w14:textId="77777777" w:rsidR="00EA27A3" w:rsidRPr="00EA27A3" w:rsidRDefault="00EA27A3" w:rsidP="00EA27A3">
      <w:pPr>
        <w:jc w:val="both"/>
        <w:rPr>
          <w:rFonts w:asciiTheme="majorHAnsi" w:hAnsiTheme="majorHAnsi" w:cstheme="majorHAnsi"/>
          <w:b/>
          <w:lang w:val="en-IE"/>
        </w:rPr>
      </w:pPr>
    </w:p>
    <w:p w14:paraId="67BB88B4"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Return to Previous Working Arrangement</w:t>
      </w:r>
    </w:p>
    <w:p w14:paraId="20783E27"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can request by written notice, to return to their original working arrangement earlier than had been approved by providing reasons and a proposed date of return. An employer must consider and give notice within 4 weeks of receipt as to whether the request has been approved or refused and the reasons for any refusal. When considering the request, the employer must have regard to:</w:t>
      </w:r>
    </w:p>
    <w:p w14:paraId="3FF53310"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their own needs, i.e. the needs of the business;</w:t>
      </w:r>
    </w:p>
    <w:p w14:paraId="3CB4BEEF"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the employee’s needs i.e. the reasons the employee made the request to return; and</w:t>
      </w:r>
    </w:p>
    <w:p w14:paraId="7D0DB3A8" w14:textId="77777777" w:rsidR="00EA27A3" w:rsidRPr="00EA27A3" w:rsidRDefault="00EA27A3" w:rsidP="00EA27A3">
      <w:pPr>
        <w:numPr>
          <w:ilvl w:val="0"/>
          <w:numId w:val="87"/>
        </w:numPr>
        <w:jc w:val="both"/>
        <w:rPr>
          <w:rFonts w:asciiTheme="majorHAnsi" w:hAnsiTheme="majorHAnsi" w:cstheme="majorHAnsi"/>
          <w:bCs/>
          <w:lang w:val="en-IE"/>
        </w:rPr>
      </w:pPr>
      <w:r w:rsidRPr="00EA27A3">
        <w:rPr>
          <w:rFonts w:asciiTheme="majorHAnsi" w:hAnsiTheme="majorHAnsi" w:cstheme="majorHAnsi"/>
          <w:bCs/>
          <w:lang w:val="en-IE"/>
        </w:rPr>
        <w:t>this policy relating to considering a request to return.</w:t>
      </w:r>
    </w:p>
    <w:p w14:paraId="11B23643" w14:textId="77777777" w:rsidR="00EA27A3" w:rsidRPr="00EA27A3" w:rsidRDefault="00EA27A3" w:rsidP="00EA27A3">
      <w:pPr>
        <w:jc w:val="both"/>
        <w:rPr>
          <w:rFonts w:asciiTheme="majorHAnsi" w:hAnsiTheme="majorHAnsi" w:cstheme="majorHAnsi"/>
          <w:bCs/>
          <w:lang w:val="en-IE"/>
        </w:rPr>
      </w:pPr>
    </w:p>
    <w:p w14:paraId="7CD8502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should consider any applicable legal or contractual obligations owed by either party before approving or refusing the employee’s request to return to their original work arrangement. If the employer agrees to the early return, they can propose an alternative date for the employee to return to their original working arrangement.</w:t>
      </w:r>
    </w:p>
    <w:p w14:paraId="1186C6C7" w14:textId="77777777" w:rsidR="00EA27A3" w:rsidRPr="00EA27A3" w:rsidRDefault="00EA27A3" w:rsidP="00EA27A3">
      <w:pPr>
        <w:jc w:val="both"/>
        <w:rPr>
          <w:rFonts w:asciiTheme="majorHAnsi" w:hAnsiTheme="majorHAnsi" w:cstheme="majorHAnsi"/>
          <w:bCs/>
          <w:lang w:val="en-IE"/>
        </w:rPr>
      </w:pPr>
    </w:p>
    <w:p w14:paraId="7A846A2D"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On the expiration of an employee’s RW arrangement, the employee is entitled to return to the original working arrangement that they held immediately before the approval of the RW arrangement.</w:t>
      </w:r>
    </w:p>
    <w:p w14:paraId="44EA2ECB" w14:textId="77777777" w:rsidR="00EA27A3" w:rsidRPr="00EA27A3" w:rsidRDefault="00EA27A3" w:rsidP="00EA27A3">
      <w:pPr>
        <w:jc w:val="both"/>
        <w:rPr>
          <w:rFonts w:asciiTheme="majorHAnsi" w:hAnsiTheme="majorHAnsi" w:cstheme="majorHAnsi"/>
          <w:b/>
          <w:lang w:val="en-IE"/>
        </w:rPr>
      </w:pPr>
    </w:p>
    <w:p w14:paraId="6711F1B1"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Abuse of Remote Working Arrangement</w:t>
      </w:r>
    </w:p>
    <w:p w14:paraId="36720C3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must continue to meet all the requirements of their role while they are working remotely. If an employer has reasonable grounds for believing that an employee is not fulfilling all of the requirements of their role, they can give an employee notice of termination of an arrangement setting out the reasons for termination and specifying the date on which the employee must return to their original working arrangement.</w:t>
      </w:r>
    </w:p>
    <w:p w14:paraId="504C3A14" w14:textId="77777777" w:rsidR="00EA27A3" w:rsidRPr="00EA27A3" w:rsidRDefault="00EA27A3" w:rsidP="00EA27A3">
      <w:pPr>
        <w:jc w:val="both"/>
        <w:rPr>
          <w:rFonts w:asciiTheme="majorHAnsi" w:hAnsiTheme="majorHAnsi" w:cstheme="majorHAnsi"/>
          <w:bCs/>
          <w:lang w:val="en-IE"/>
        </w:rPr>
      </w:pPr>
    </w:p>
    <w:p w14:paraId="175CFAC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proposes to give notice of termination on these grounds must first:</w:t>
      </w:r>
    </w:p>
    <w:p w14:paraId="650D0173"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notify the employee in writing of the proposal to terminate the arrangement; and</w:t>
      </w:r>
    </w:p>
    <w:p w14:paraId="3EFD8739"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include details of the grounds for terminating the arrangement; and</w:t>
      </w:r>
    </w:p>
    <w:p w14:paraId="1F396582"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give the employee 7 days after receipt of the notice to make representations to the employer in relation to the proposal; and</w:t>
      </w:r>
    </w:p>
    <w:p w14:paraId="77F7F0DC" w14:textId="77777777" w:rsidR="00EA27A3" w:rsidRPr="00EA27A3" w:rsidRDefault="00EA27A3" w:rsidP="00EA27A3">
      <w:pPr>
        <w:numPr>
          <w:ilvl w:val="0"/>
          <w:numId w:val="88"/>
        </w:numPr>
        <w:jc w:val="both"/>
        <w:rPr>
          <w:rFonts w:asciiTheme="majorHAnsi" w:hAnsiTheme="majorHAnsi" w:cstheme="majorHAnsi"/>
          <w:bCs/>
          <w:lang w:val="en-IE"/>
        </w:rPr>
      </w:pPr>
      <w:r w:rsidRPr="00EA27A3">
        <w:rPr>
          <w:rFonts w:asciiTheme="majorHAnsi" w:hAnsiTheme="majorHAnsi" w:cstheme="majorHAnsi"/>
          <w:bCs/>
          <w:lang w:val="en-IE"/>
        </w:rPr>
        <w:t>consider any representations made by an employee before deciding whether to give notice of termination.</w:t>
      </w:r>
    </w:p>
    <w:p w14:paraId="7DE01072" w14:textId="77777777" w:rsidR="00EA27A3" w:rsidRPr="00EA27A3" w:rsidRDefault="00EA27A3" w:rsidP="00EA27A3">
      <w:pPr>
        <w:jc w:val="both"/>
        <w:rPr>
          <w:rFonts w:asciiTheme="majorHAnsi" w:hAnsiTheme="majorHAnsi" w:cstheme="majorHAnsi"/>
          <w:bCs/>
          <w:lang w:val="en-IE"/>
        </w:rPr>
      </w:pPr>
    </w:p>
    <w:p w14:paraId="17E3CE3E"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is required to return to their original working arrangement 7 days after receiving notice of termination for abuse of an arrangement.</w:t>
      </w:r>
    </w:p>
    <w:p w14:paraId="196BD87F" w14:textId="77777777" w:rsidR="00EA27A3" w:rsidRPr="00EA27A3" w:rsidRDefault="00EA27A3" w:rsidP="00EA27A3">
      <w:pPr>
        <w:jc w:val="both"/>
        <w:rPr>
          <w:rFonts w:asciiTheme="majorHAnsi" w:hAnsiTheme="majorHAnsi" w:cstheme="majorHAnsi"/>
          <w:b/>
          <w:lang w:val="en-IE"/>
        </w:rPr>
      </w:pPr>
    </w:p>
    <w:p w14:paraId="595D4DE9"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Protection of Employees from Penalisation</w:t>
      </w:r>
    </w:p>
    <w:p w14:paraId="6B82D25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must not penalise an employee for proposing to or having exercised their rights to make a request for RW or a request to return to a previous working arrangement.</w:t>
      </w:r>
    </w:p>
    <w:p w14:paraId="14CB2BC5" w14:textId="77777777" w:rsidR="00EA27A3" w:rsidRPr="00EA27A3" w:rsidRDefault="00EA27A3" w:rsidP="00EA27A3">
      <w:pPr>
        <w:jc w:val="both"/>
        <w:rPr>
          <w:rFonts w:asciiTheme="majorHAnsi" w:hAnsiTheme="majorHAnsi" w:cstheme="majorHAnsi"/>
          <w:b/>
          <w:lang w:val="en-IE"/>
        </w:rPr>
      </w:pPr>
    </w:p>
    <w:p w14:paraId="515ADCD6"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Raising Concerns</w:t>
      </w:r>
    </w:p>
    <w:p w14:paraId="25D6E765"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Situations may arise where an employee feels that the RW request has not been considered in line with the legislation and/or with this Code of Practice. We would encourage employers and employees to try to resolve any issues at local level. Where there is a collective agreement between a trade union and an employer, the parties should refer to those terms for raising grievances.</w:t>
      </w:r>
    </w:p>
    <w:p w14:paraId="4077C583" w14:textId="77777777" w:rsidR="00EA27A3" w:rsidRPr="00EA27A3" w:rsidRDefault="00EA27A3" w:rsidP="00EA27A3">
      <w:pPr>
        <w:jc w:val="both"/>
        <w:rPr>
          <w:rFonts w:asciiTheme="majorHAnsi" w:hAnsiTheme="majorHAnsi" w:cstheme="majorHAnsi"/>
          <w:bCs/>
          <w:lang w:val="en-IE"/>
        </w:rPr>
      </w:pPr>
    </w:p>
    <w:p w14:paraId="4DE118CB"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Larger organisations with discrete HR units could consider designating a member of the HR team to be the point of contact for RW issues.</w:t>
      </w:r>
    </w:p>
    <w:p w14:paraId="4F80F44B" w14:textId="77777777" w:rsidR="00EA27A3" w:rsidRPr="00EA27A3" w:rsidRDefault="00EA27A3" w:rsidP="00EA27A3">
      <w:pPr>
        <w:jc w:val="both"/>
        <w:rPr>
          <w:rFonts w:asciiTheme="majorHAnsi" w:hAnsiTheme="majorHAnsi" w:cstheme="majorHAnsi"/>
          <w:bCs/>
          <w:lang w:val="en-IE"/>
        </w:rPr>
      </w:pPr>
    </w:p>
    <w:p w14:paraId="2128C53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If an informal process has not been successful in resolving the issue, then the formal company grievance procedure may be utilised.</w:t>
      </w:r>
    </w:p>
    <w:p w14:paraId="34221B35" w14:textId="77777777" w:rsidR="00EA27A3" w:rsidRPr="00EA27A3" w:rsidRDefault="00EA27A3" w:rsidP="00EA27A3">
      <w:pPr>
        <w:jc w:val="both"/>
        <w:rPr>
          <w:rFonts w:asciiTheme="majorHAnsi" w:hAnsiTheme="majorHAnsi" w:cstheme="majorHAnsi"/>
          <w:bCs/>
          <w:lang w:val="en-IE"/>
        </w:rPr>
      </w:pPr>
    </w:p>
    <w:p w14:paraId="1B7A866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Notwithstanding that a breach of the Act may be referred to the WRC at any point, if the matter is addressed through the company grievance procedure and remains unresolved on completion, the employee may refer it to the WRC citing this Code.</w:t>
      </w:r>
    </w:p>
    <w:p w14:paraId="46825E67" w14:textId="77777777" w:rsidR="00EA27A3" w:rsidRPr="00EA27A3" w:rsidRDefault="00EA27A3" w:rsidP="00EA27A3">
      <w:pPr>
        <w:jc w:val="both"/>
        <w:rPr>
          <w:rFonts w:asciiTheme="majorHAnsi" w:hAnsiTheme="majorHAnsi" w:cstheme="majorHAnsi"/>
          <w:b/>
          <w:lang w:val="en-IE"/>
        </w:rPr>
      </w:pPr>
    </w:p>
    <w:p w14:paraId="126C787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A specific breach of the Act may be referred to the WRC, within 6 months of the date of the breach. This time can be extended by an Adjudication Officer (AO) of the WRC to a maximum of 12 months where the AO is satisfied that the failure to refer the complaint within the initial 6-month period was due to reasonable cause.</w:t>
      </w:r>
    </w:p>
    <w:p w14:paraId="665698BD" w14:textId="77777777" w:rsidR="00EA27A3" w:rsidRPr="00EA27A3" w:rsidRDefault="00EA27A3" w:rsidP="00EA27A3">
      <w:pPr>
        <w:jc w:val="both"/>
        <w:rPr>
          <w:rFonts w:asciiTheme="majorHAnsi" w:hAnsiTheme="majorHAnsi" w:cstheme="majorHAnsi"/>
          <w:bCs/>
          <w:lang w:val="en-IE"/>
        </w:rPr>
      </w:pPr>
    </w:p>
    <w:p w14:paraId="232E823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Under the Act, neither an AO of the WRC nor the Labour Court have the legal power to assess the merits of any decision made by an employer in relation to RW. This means that they cannot look behind the merits of the decision, they can only look at the process which led to the employer’s decision.</w:t>
      </w:r>
    </w:p>
    <w:p w14:paraId="4A4780D4" w14:textId="77777777" w:rsidR="00EA27A3" w:rsidRPr="00EA27A3" w:rsidRDefault="00EA27A3" w:rsidP="00EA27A3">
      <w:pPr>
        <w:jc w:val="both"/>
        <w:rPr>
          <w:rFonts w:asciiTheme="majorHAnsi" w:hAnsiTheme="majorHAnsi" w:cstheme="majorHAnsi"/>
          <w:bCs/>
          <w:lang w:val="en-IE"/>
        </w:rPr>
      </w:pPr>
    </w:p>
    <w:p w14:paraId="34262BF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AO, or the Labour Court on appeal, may direct the employer to comply with specific sections of the Act and/or award compensation to the employee, not exceeding 4 weeks’ remuneration to be paid by the employer.</w:t>
      </w:r>
    </w:p>
    <w:p w14:paraId="37719299" w14:textId="77777777" w:rsidR="00EA27A3" w:rsidRPr="00EA27A3" w:rsidRDefault="00EA27A3" w:rsidP="00EA27A3">
      <w:pPr>
        <w:jc w:val="both"/>
        <w:rPr>
          <w:rFonts w:asciiTheme="majorHAnsi" w:hAnsiTheme="majorHAnsi" w:cstheme="majorHAnsi"/>
          <w:bCs/>
          <w:lang w:val="en-IE"/>
        </w:rPr>
      </w:pPr>
    </w:p>
    <w:p w14:paraId="1B11D8B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Complaints referred to the WRC and Labour Court are usually heard in public and parties are named in decisions except in special circumstances.</w:t>
      </w:r>
    </w:p>
    <w:p w14:paraId="16B2C15D" w14:textId="77777777" w:rsidR="00EA27A3" w:rsidRPr="00EA27A3" w:rsidRDefault="00EA27A3" w:rsidP="00EA27A3">
      <w:pPr>
        <w:jc w:val="both"/>
        <w:rPr>
          <w:rFonts w:asciiTheme="majorHAnsi" w:hAnsiTheme="majorHAnsi" w:cstheme="majorHAnsi"/>
          <w:b/>
          <w:lang w:val="en-IE"/>
        </w:rPr>
      </w:pPr>
    </w:p>
    <w:p w14:paraId="62B0D610"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Record Keeping</w:t>
      </w:r>
    </w:p>
    <w:p w14:paraId="3511166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must keep a record of approved RW arrangements taken by their employees. An employer who fails to retain records is liable on summary conviction to a fine of up to €2,500. The record must be kept for three years and must include:</w:t>
      </w:r>
    </w:p>
    <w:p w14:paraId="6B9456A9"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period of employment of each employee; and</w:t>
      </w:r>
    </w:p>
    <w:p w14:paraId="34CD7FEA"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dates on which each employee was on an approved RW arrangement; and</w:t>
      </w:r>
    </w:p>
    <w:p w14:paraId="4AB10AD9" w14:textId="77777777" w:rsidR="00EA27A3" w:rsidRPr="00EA27A3" w:rsidRDefault="00EA27A3" w:rsidP="00EA27A3">
      <w:pPr>
        <w:numPr>
          <w:ilvl w:val="0"/>
          <w:numId w:val="89"/>
        </w:numPr>
        <w:jc w:val="both"/>
        <w:rPr>
          <w:rFonts w:asciiTheme="majorHAnsi" w:hAnsiTheme="majorHAnsi" w:cstheme="majorHAnsi"/>
          <w:bCs/>
          <w:lang w:val="en-IE"/>
        </w:rPr>
      </w:pPr>
      <w:r w:rsidRPr="00EA27A3">
        <w:rPr>
          <w:rFonts w:asciiTheme="majorHAnsi" w:hAnsiTheme="majorHAnsi" w:cstheme="majorHAnsi"/>
          <w:bCs/>
          <w:lang w:val="en-IE"/>
        </w:rPr>
        <w:t>the number of times each employee was on an approved RW arrangement.</w:t>
      </w:r>
    </w:p>
    <w:p w14:paraId="04FA14AE" w14:textId="77777777" w:rsidR="00EA27A3" w:rsidRPr="00EA27A3" w:rsidRDefault="00EA27A3" w:rsidP="00EA27A3">
      <w:pPr>
        <w:jc w:val="both"/>
        <w:rPr>
          <w:rFonts w:asciiTheme="majorHAnsi" w:hAnsiTheme="majorHAnsi" w:cstheme="majorHAnsi"/>
          <w:bCs/>
          <w:lang w:val="en-IE"/>
        </w:rPr>
      </w:pPr>
    </w:p>
    <w:p w14:paraId="08F815A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All notices, or copies of notices, given or received by an employer or employee must also be retained by the employer and employee for one year.</w:t>
      </w:r>
    </w:p>
    <w:p w14:paraId="306280BB" w14:textId="77777777" w:rsidR="00EA27A3" w:rsidRPr="00EA27A3" w:rsidRDefault="00EA27A3" w:rsidP="00EA27A3">
      <w:pPr>
        <w:jc w:val="both"/>
        <w:rPr>
          <w:rFonts w:asciiTheme="majorHAnsi" w:hAnsiTheme="majorHAnsi" w:cstheme="majorHAnsi"/>
          <w:b/>
          <w:lang w:val="en-IE"/>
        </w:rPr>
      </w:pPr>
      <w:r w:rsidRPr="00EA27A3">
        <w:rPr>
          <w:rFonts w:asciiTheme="majorHAnsi" w:hAnsiTheme="majorHAnsi" w:cstheme="majorHAnsi"/>
          <w:b/>
          <w:lang w:val="en-IE"/>
        </w:rPr>
        <w:br w:type="page"/>
      </w:r>
    </w:p>
    <w:p w14:paraId="4DF14519" w14:textId="6FBCFF8F" w:rsidR="00EA27A3" w:rsidRPr="00EA27A3" w:rsidRDefault="00EA27A3" w:rsidP="00565DC7">
      <w:pPr>
        <w:jc w:val="center"/>
        <w:rPr>
          <w:rFonts w:asciiTheme="majorHAnsi" w:hAnsiTheme="majorHAnsi" w:cstheme="majorHAnsi"/>
          <w:b/>
          <w:lang w:val="en-AU"/>
        </w:rPr>
      </w:pPr>
    </w:p>
    <w:p w14:paraId="3BF4AEA4" w14:textId="77777777" w:rsidR="00EA27A3" w:rsidRPr="00EA27A3" w:rsidRDefault="00EA27A3" w:rsidP="00EA27A3">
      <w:pPr>
        <w:jc w:val="both"/>
        <w:rPr>
          <w:rFonts w:asciiTheme="majorHAnsi" w:hAnsiTheme="majorHAnsi" w:cstheme="majorHAnsi"/>
          <w:b/>
          <w:lang w:val="en-AU"/>
        </w:rPr>
      </w:pPr>
    </w:p>
    <w:p w14:paraId="10C94249" w14:textId="203376DA" w:rsidR="00EA27A3" w:rsidRPr="00EA27A3" w:rsidRDefault="00EA27A3" w:rsidP="00EA27A3">
      <w:pPr>
        <w:jc w:val="center"/>
        <w:rPr>
          <w:rFonts w:asciiTheme="majorHAnsi" w:hAnsiTheme="majorHAnsi" w:cstheme="majorHAnsi"/>
          <w:b/>
          <w:i/>
          <w:iCs/>
          <w:sz w:val="32"/>
          <w:szCs w:val="32"/>
          <w:lang w:val="en-AU"/>
        </w:rPr>
      </w:pPr>
      <w:r w:rsidRPr="00EA27A3">
        <w:rPr>
          <w:rFonts w:asciiTheme="majorHAnsi" w:hAnsiTheme="majorHAnsi" w:cstheme="majorHAnsi"/>
          <w:b/>
          <w:i/>
          <w:iCs/>
          <w:sz w:val="32"/>
          <w:szCs w:val="32"/>
          <w:lang w:val="en-AU"/>
        </w:rPr>
        <w:t>Application Form for Remote Working</w:t>
      </w:r>
    </w:p>
    <w:p w14:paraId="1400A9FD"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I wish to apply for remote working arrangements under section 20 of the Work Life Balance and Miscellaneous Provisions Act, 2023. I confirm that I (insert name)</w:t>
      </w:r>
    </w:p>
    <w:p w14:paraId="7885FC9D" w14:textId="77777777" w:rsidR="00EA27A3" w:rsidRPr="00EA27A3" w:rsidRDefault="00EA27A3" w:rsidP="00EA27A3">
      <w:pPr>
        <w:jc w:val="both"/>
        <w:rPr>
          <w:rFonts w:asciiTheme="majorHAnsi" w:hAnsiTheme="majorHAnsi" w:cstheme="majorHAnsi"/>
          <w:b/>
          <w:lang w:val="en-US"/>
        </w:rPr>
      </w:pPr>
    </w:p>
    <w:p w14:paraId="47390B98"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I have or will have completed 6 months continuous employment with (insert name of employer) on or before the proposed commencement date of the requested remote working arrangement.</w:t>
      </w:r>
    </w:p>
    <w:p w14:paraId="727EAA18" w14:textId="77777777" w:rsidR="00EA27A3" w:rsidRPr="00EA27A3" w:rsidRDefault="00EA27A3" w:rsidP="00EA27A3">
      <w:pPr>
        <w:jc w:val="both"/>
        <w:rPr>
          <w:rFonts w:asciiTheme="majorHAnsi" w:hAnsiTheme="majorHAnsi" w:cstheme="majorHAnsi"/>
          <w:b/>
          <w:lang w:val="en-US"/>
        </w:rPr>
      </w:pPr>
    </w:p>
    <w:p w14:paraId="00505FCC"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I wish to commence the flexible arrangement on </w:t>
      </w:r>
      <w:r w:rsidRPr="000407CE">
        <w:rPr>
          <w:rFonts w:asciiTheme="majorHAnsi" w:hAnsiTheme="majorHAnsi" w:cstheme="majorHAnsi"/>
          <w:b/>
          <w:color w:val="FF0000"/>
          <w:lang w:val="en-US"/>
        </w:rPr>
        <w:t>(INSERT DATE)</w:t>
      </w:r>
      <w:r w:rsidRPr="00EA27A3">
        <w:rPr>
          <w:rFonts w:asciiTheme="majorHAnsi" w:hAnsiTheme="majorHAnsi" w:cstheme="majorHAnsi"/>
          <w:b/>
          <w:lang w:val="en-US"/>
        </w:rPr>
        <w:t xml:space="preserve">. (This date should be at least 8 weeks after the application is submitted). </w:t>
      </w:r>
    </w:p>
    <w:p w14:paraId="2677B900" w14:textId="77777777" w:rsidR="00EA27A3" w:rsidRPr="00EA27A3" w:rsidRDefault="00EA27A3" w:rsidP="00EA27A3">
      <w:pPr>
        <w:jc w:val="both"/>
        <w:rPr>
          <w:rFonts w:asciiTheme="majorHAnsi" w:hAnsiTheme="majorHAnsi" w:cstheme="majorHAnsi"/>
          <w:b/>
          <w:lang w:val="en-US"/>
        </w:rPr>
      </w:pPr>
    </w:p>
    <w:p w14:paraId="5A010F10"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I wish to avail of this remote working arrangement until </w:t>
      </w:r>
      <w:r w:rsidRPr="000407CE">
        <w:rPr>
          <w:rFonts w:asciiTheme="majorHAnsi" w:hAnsiTheme="majorHAnsi" w:cstheme="majorHAnsi"/>
          <w:b/>
          <w:color w:val="FF0000"/>
          <w:lang w:val="en-US"/>
        </w:rPr>
        <w:t>(INSERT DATE</w:t>
      </w:r>
      <w:r w:rsidRPr="00EA27A3">
        <w:rPr>
          <w:rFonts w:asciiTheme="majorHAnsi" w:hAnsiTheme="majorHAnsi" w:cstheme="majorHAnsi"/>
          <w:b/>
          <w:lang w:val="en-US"/>
        </w:rPr>
        <w:t>) if applicable</w:t>
      </w:r>
    </w:p>
    <w:p w14:paraId="75ABCDC6" w14:textId="77777777" w:rsidR="00EA27A3" w:rsidRPr="00EA27A3" w:rsidRDefault="00EA27A3" w:rsidP="00EA27A3">
      <w:pPr>
        <w:jc w:val="both"/>
        <w:rPr>
          <w:rFonts w:asciiTheme="majorHAnsi" w:hAnsiTheme="majorHAnsi" w:cstheme="majorHAnsi"/>
          <w:b/>
          <w:lang w:val="en-US"/>
        </w:rPr>
      </w:pPr>
    </w:p>
    <w:p w14:paraId="5B021386"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4384" behindDoc="0" locked="0" layoutInCell="1" allowOverlap="1" wp14:anchorId="2BBD5F0A" wp14:editId="75A3EB4B">
                <wp:simplePos x="0" y="0"/>
                <wp:positionH relativeFrom="margin">
                  <wp:posOffset>-57150</wp:posOffset>
                </wp:positionH>
                <wp:positionV relativeFrom="paragraph">
                  <wp:posOffset>320040</wp:posOffset>
                </wp:positionV>
                <wp:extent cx="6480810" cy="1329690"/>
                <wp:effectExtent l="19050" t="19050" r="1524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1329690"/>
                        </a:xfrm>
                        <a:prstGeom prst="rect">
                          <a:avLst/>
                        </a:prstGeom>
                        <a:solidFill>
                          <a:schemeClr val="bg1">
                            <a:lumMod val="95000"/>
                          </a:schemeClr>
                        </a:solidFill>
                        <a:ln w="38100">
                          <a:solidFill>
                            <a:srgbClr val="000000"/>
                          </a:solidFill>
                          <a:miter lim="800000"/>
                          <a:headEnd/>
                          <a:tailEnd/>
                        </a:ln>
                      </wps:spPr>
                      <wps:txbx>
                        <w:txbxContent>
                          <w:p w14:paraId="47CF434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5548F0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7FFB4AB"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7C2D5B8"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D5F0A" id="_x0000_s1029" type="#_x0000_t202" style="position:absolute;left:0;text-align:left;margin-left:-4.5pt;margin-top:25.2pt;width:510.3pt;height:104.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" fillcolor="#f2f2f2 [3052]" strokeweight="3pt">
                <v:textbox>
                  <w:txbxContent>
                    <w:p w14:paraId="47CF434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5548F0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7FFB4AB"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7C2D5B8"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EA27A3">
        <w:rPr>
          <w:rFonts w:asciiTheme="majorHAnsi" w:hAnsiTheme="majorHAnsi" w:cstheme="majorHAnsi"/>
          <w:b/>
          <w:lang w:val="en-US"/>
        </w:rPr>
        <w:t xml:space="preserve">The following sets out my reasons for requesting remote working: </w:t>
      </w:r>
    </w:p>
    <w:p w14:paraId="79B3D969"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Please Note: This is your opportunity to explain your individual specific reasons for requesting remote working.  This will be used to hep us fully consider your work-life balance needs and your request to work remotely.</w:t>
      </w:r>
    </w:p>
    <w:p w14:paraId="03A89A44" w14:textId="77777777" w:rsidR="00EA27A3" w:rsidRPr="00EA27A3" w:rsidRDefault="00EA27A3" w:rsidP="00EA27A3">
      <w:pPr>
        <w:jc w:val="both"/>
        <w:rPr>
          <w:rFonts w:asciiTheme="majorHAnsi" w:hAnsiTheme="majorHAnsi" w:cstheme="majorHAnsi"/>
          <w:b/>
          <w:lang w:val="en-US"/>
        </w:rPr>
      </w:pPr>
    </w:p>
    <w:p w14:paraId="7632E5C3"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The proposed location for my remote working is </w:t>
      </w:r>
      <w:r w:rsidRPr="00EA27A3">
        <w:rPr>
          <w:rFonts w:asciiTheme="majorHAnsi" w:hAnsiTheme="majorHAnsi" w:cstheme="majorHAnsi"/>
          <w:b/>
          <w:u w:val="single"/>
          <w:lang w:val="en-US"/>
        </w:rPr>
        <w:tab/>
        <w:t>_________________________</w:t>
      </w:r>
      <w:r w:rsidRPr="00EA27A3">
        <w:rPr>
          <w:rFonts w:asciiTheme="majorHAnsi" w:hAnsiTheme="majorHAnsi" w:cstheme="majorHAnsi"/>
          <w:b/>
          <w:lang w:val="en-US"/>
        </w:rPr>
        <w:t>.</w:t>
      </w:r>
    </w:p>
    <w:p w14:paraId="19A5597C" w14:textId="77777777" w:rsidR="00EA27A3" w:rsidRPr="00EA27A3" w:rsidRDefault="00EA27A3" w:rsidP="00EA27A3">
      <w:pPr>
        <w:jc w:val="both"/>
        <w:rPr>
          <w:rFonts w:asciiTheme="majorHAnsi" w:hAnsiTheme="majorHAnsi" w:cstheme="majorHAnsi"/>
          <w:b/>
          <w:lang w:val="en-US"/>
        </w:rPr>
      </w:pPr>
    </w:p>
    <w:p w14:paraId="7766B665"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5408" behindDoc="0" locked="0" layoutInCell="1" allowOverlap="1" wp14:anchorId="136478EC" wp14:editId="107FBF51">
                <wp:simplePos x="0" y="0"/>
                <wp:positionH relativeFrom="margin">
                  <wp:posOffset>-93980</wp:posOffset>
                </wp:positionH>
                <wp:positionV relativeFrom="paragraph">
                  <wp:posOffset>486410</wp:posOffset>
                </wp:positionV>
                <wp:extent cx="6675120" cy="1329690"/>
                <wp:effectExtent l="19050" t="19050" r="11430"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1329690"/>
                        </a:xfrm>
                        <a:prstGeom prst="rect">
                          <a:avLst/>
                        </a:prstGeom>
                        <a:solidFill>
                          <a:schemeClr val="bg1">
                            <a:lumMod val="95000"/>
                          </a:schemeClr>
                        </a:solidFill>
                        <a:ln w="38100">
                          <a:solidFill>
                            <a:srgbClr val="000000"/>
                          </a:solidFill>
                          <a:miter lim="800000"/>
                          <a:headEnd/>
                          <a:tailEnd/>
                        </a:ln>
                      </wps:spPr>
                      <wps:txbx>
                        <w:txbxContent>
                          <w:p w14:paraId="01FBF10E"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95B4B1A"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E5CF3F1"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F07710A"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6478EC" id="_x0000_s1030" type="#_x0000_t202" style="position:absolute;left:0;text-align:left;margin-left:-7.4pt;margin-top:38.3pt;width:525.6pt;height:104.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" fillcolor="#f2f2f2 [3052]" strokeweight="3pt">
                <v:textbox>
                  <w:txbxContent>
                    <w:p w14:paraId="01FBF10E"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95B4B1A"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E5CF3F1"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F07710A"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EA27A3">
        <w:rPr>
          <w:rFonts w:asciiTheme="majorHAnsi" w:hAnsiTheme="majorHAnsi" w:cstheme="majorHAnsi"/>
          <w:b/>
          <w:lang w:val="en-US"/>
        </w:rPr>
        <w:t>I believe this location is suitable for remote working under the WRC Code of Practice on Flexible and Remote Working for the following reasons:</w:t>
      </w:r>
    </w:p>
    <w:p w14:paraId="3A70446B" w14:textId="77777777" w:rsidR="00EA27A3" w:rsidRPr="00EA27A3" w:rsidRDefault="00EA27A3" w:rsidP="00EA27A3">
      <w:pPr>
        <w:jc w:val="both"/>
        <w:rPr>
          <w:rFonts w:asciiTheme="majorHAnsi" w:hAnsiTheme="majorHAnsi" w:cstheme="majorHAnsi"/>
          <w:b/>
          <w:lang w:val="en-US"/>
        </w:rPr>
      </w:pPr>
    </w:p>
    <w:p w14:paraId="5D5FF588"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lastRenderedPageBreak/>
        <w:t>I will comply with the relevant company policies such as ICT Usage, Data Protection and Privacy, Diversity and Equality, Grievance and Disciplinary, Health and Safety, protecting confidential company information and IP etc.</w:t>
      </w:r>
    </w:p>
    <w:p w14:paraId="455B5725" w14:textId="77777777" w:rsidR="00EA27A3" w:rsidRPr="00EA27A3" w:rsidRDefault="00EA27A3" w:rsidP="00EA27A3">
      <w:pPr>
        <w:jc w:val="both"/>
        <w:rPr>
          <w:rFonts w:asciiTheme="majorHAnsi" w:hAnsiTheme="majorHAnsi" w:cstheme="majorHAnsi"/>
          <w:b/>
          <w:lang w:val="en-US"/>
        </w:rPr>
      </w:pPr>
    </w:p>
    <w:p w14:paraId="5C2B0021" w14:textId="77777777" w:rsidR="00EA27A3" w:rsidRPr="00EA27A3" w:rsidRDefault="00EA27A3" w:rsidP="00EA27A3">
      <w:pPr>
        <w:jc w:val="both"/>
        <w:rPr>
          <w:rFonts w:asciiTheme="majorHAnsi" w:hAnsiTheme="majorHAnsi" w:cstheme="majorHAnsi"/>
          <w:b/>
          <w:lang w:val="en-AU"/>
        </w:rPr>
      </w:pPr>
      <w:r w:rsidRPr="00EA27A3">
        <w:rPr>
          <w:rFonts w:asciiTheme="majorHAnsi" w:hAnsiTheme="majorHAnsi" w:cstheme="majorHAnsi"/>
          <w:b/>
          <w:lang w:val="en-AU"/>
        </w:rPr>
        <w:t>Signed:____________________(Print Name)</w:t>
      </w:r>
      <w:r w:rsidRPr="00EA27A3">
        <w:rPr>
          <w:rFonts w:asciiTheme="majorHAnsi" w:hAnsiTheme="majorHAnsi" w:cstheme="majorHAnsi"/>
          <w:b/>
          <w:lang w:val="en-AU"/>
        </w:rPr>
        <w:tab/>
      </w:r>
      <w:r w:rsidRPr="00EA27A3">
        <w:rPr>
          <w:rFonts w:asciiTheme="majorHAnsi" w:hAnsiTheme="majorHAnsi" w:cstheme="majorHAnsi"/>
          <w:b/>
          <w:lang w:val="en-AU"/>
        </w:rPr>
        <w:tab/>
        <w:t>________________(Signature)</w:t>
      </w:r>
    </w:p>
    <w:p w14:paraId="78B0DC15" w14:textId="77777777" w:rsidR="00EA27A3" w:rsidRPr="00EA27A3" w:rsidRDefault="00EA27A3" w:rsidP="00EA27A3">
      <w:pPr>
        <w:jc w:val="both"/>
        <w:rPr>
          <w:rFonts w:asciiTheme="majorHAnsi" w:hAnsiTheme="majorHAnsi" w:cstheme="majorHAnsi"/>
          <w:b/>
          <w:lang w:val="en-US"/>
        </w:rPr>
      </w:pPr>
    </w:p>
    <w:p w14:paraId="33F819A0"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Date:</w:t>
      </w:r>
      <w:r w:rsidRPr="00EA27A3">
        <w:rPr>
          <w:rFonts w:asciiTheme="majorHAnsi" w:hAnsiTheme="majorHAnsi" w:cstheme="majorHAnsi"/>
          <w:b/>
          <w:lang w:val="en-US"/>
        </w:rPr>
        <w:tab/>
      </w:r>
      <w:r w:rsidRPr="00EA27A3">
        <w:rPr>
          <w:rFonts w:asciiTheme="majorHAnsi" w:hAnsiTheme="majorHAnsi" w:cstheme="majorHAnsi"/>
          <w:b/>
          <w:lang w:val="en-US"/>
        </w:rPr>
        <w:tab/>
        <w:t>___ / ___ / 20___</w:t>
      </w:r>
    </w:p>
    <w:p w14:paraId="4FFBDCAD" w14:textId="77777777" w:rsidR="00EA27A3" w:rsidRPr="00EA27A3" w:rsidRDefault="00EA27A3" w:rsidP="00EA27A3">
      <w:pPr>
        <w:jc w:val="both"/>
        <w:rPr>
          <w:rFonts w:asciiTheme="majorHAnsi" w:hAnsiTheme="majorHAnsi" w:cstheme="majorHAnsi"/>
          <w:b/>
          <w:lang w:val="en-US"/>
        </w:rPr>
      </w:pPr>
    </w:p>
    <w:p w14:paraId="0C4DB29D" w14:textId="77777777" w:rsidR="00EA27A3" w:rsidRPr="00EA27A3" w:rsidRDefault="00EA27A3" w:rsidP="00EA27A3">
      <w:pPr>
        <w:jc w:val="both"/>
        <w:rPr>
          <w:rFonts w:asciiTheme="majorHAnsi" w:hAnsiTheme="majorHAnsi" w:cstheme="majorHAnsi"/>
          <w:b/>
          <w:lang w:val="en-US"/>
        </w:rPr>
      </w:pPr>
    </w:p>
    <w:p w14:paraId="1BC9FBBE"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3360" behindDoc="0" locked="0" layoutInCell="1" allowOverlap="1" wp14:anchorId="0FDB4824" wp14:editId="4C15F413">
                <wp:simplePos x="0" y="0"/>
                <wp:positionH relativeFrom="margin">
                  <wp:posOffset>34290</wp:posOffset>
                </wp:positionH>
                <wp:positionV relativeFrom="paragraph">
                  <wp:posOffset>400050</wp:posOffset>
                </wp:positionV>
                <wp:extent cx="6450330" cy="1299210"/>
                <wp:effectExtent l="19050" t="19050" r="26670" b="1524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0330" cy="1299210"/>
                        </a:xfrm>
                        <a:prstGeom prst="rect">
                          <a:avLst/>
                        </a:prstGeom>
                        <a:solidFill>
                          <a:schemeClr val="bg1">
                            <a:lumMod val="95000"/>
                          </a:schemeClr>
                        </a:solidFill>
                        <a:ln w="38100">
                          <a:solidFill>
                            <a:srgbClr val="000000"/>
                          </a:solidFill>
                          <a:miter lim="800000"/>
                          <a:headEnd/>
                          <a:tailEnd/>
                        </a:ln>
                      </wps:spPr>
                      <wps:txbx>
                        <w:txbxContent>
                          <w:p w14:paraId="6E22DB59" w14:textId="01416C2D" w:rsidR="00EA27A3" w:rsidRPr="001D2A37" w:rsidRDefault="00EA27A3" w:rsidP="00EA27A3">
                            <w:r w:rsidRPr="001D2A37">
                              <w:t>Date received:</w:t>
                            </w:r>
                            <w:r w:rsidRPr="001D2A37">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1D2A37">
                              <w:t>___ / ___ / 20___</w:t>
                            </w:r>
                            <w:r w:rsidRPr="001D2A37">
                              <w:tab/>
                            </w:r>
                            <w:r w:rsidRPr="001D2A37">
                              <w:tab/>
                            </w:r>
                            <w:r w:rsidRPr="001D2A37">
                              <w:tab/>
                              <w:t>Date Approved:</w:t>
                            </w:r>
                            <w:r w:rsidRPr="001D2A37">
                              <w:tab/>
                              <w:t>___ / ___ / 20___</w:t>
                            </w:r>
                            <w:r w:rsidRPr="001D2A37">
                              <w:tab/>
                            </w:r>
                          </w:p>
                          <w:p w14:paraId="4A45C6AA" w14:textId="77777777" w:rsidR="00EA27A3" w:rsidRPr="001D2A37" w:rsidRDefault="00EA27A3" w:rsidP="00EA27A3"/>
                          <w:p w14:paraId="71E33FCC" w14:textId="58A414B5" w:rsidR="00EA27A3" w:rsidRPr="001D2A37" w:rsidRDefault="00EA27A3" w:rsidP="00EA27A3">
                            <w:r w:rsidRPr="001D2A37">
                              <w:t>Approved by:</w:t>
                            </w:r>
                            <w:r w:rsidRPr="001D2A37">
                              <w:tab/>
                              <w:t>__________________________</w:t>
                            </w:r>
                            <w:r w:rsidRPr="001D2A37">
                              <w:tab/>
                              <w:t>Position: ______________________________</w:t>
                            </w:r>
                          </w:p>
                          <w:p w14:paraId="36135F5C" w14:textId="77777777" w:rsidR="00EA27A3" w:rsidRDefault="00EA27A3" w:rsidP="00EA27A3"/>
                          <w:p w14:paraId="203E15C7" w14:textId="1BA2A051" w:rsidR="00EA27A3" w:rsidRPr="001D2A37" w:rsidRDefault="00EA27A3" w:rsidP="00EA27A3">
                            <w:r w:rsidRPr="001D2A37">
                              <w:t>Has the Employee been informed:</w:t>
                            </w:r>
                            <w:r w:rsidRPr="001D2A37">
                              <w:tab/>
                              <w:t>Yes/No</w:t>
                            </w:r>
                            <w:r w:rsidRPr="001D2A37">
                              <w:tab/>
                              <w:t>Date:</w:t>
                            </w:r>
                            <w:r w:rsidRPr="001D2A37">
                              <w:tab/>
                              <w:t>___ / ___ / 20___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B4824" id="_x0000_s1031" type="#_x0000_t202" style="position:absolute;left:0;text-align:left;margin-left:2.7pt;margin-top:31.5pt;width:507.9pt;height:102.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" fillcolor="#f2f2f2 [3052]" strokeweight="3pt">
                <v:textbox>
                  <w:txbxContent>
                    <w:p w14:paraId="6E22DB59" w14:textId="01416C2D" w:rsidR="00EA27A3" w:rsidRPr="001D2A37" w:rsidRDefault="00EA27A3" w:rsidP="00EA27A3">
                      <w:r w:rsidRPr="001D2A37">
                        <w:t>Date received:</w:t>
                      </w:r>
                      <w:r w:rsidRPr="001D2A37">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1D2A37">
                        <w:t>___ / ___ / 20___</w:t>
                      </w:r>
                      <w:r w:rsidRPr="001D2A37">
                        <w:tab/>
                      </w:r>
                      <w:r w:rsidRPr="001D2A37">
                        <w:tab/>
                      </w:r>
                      <w:r w:rsidRPr="001D2A37">
                        <w:tab/>
                        <w:t>Date Approved:</w:t>
                      </w:r>
                      <w:r w:rsidRPr="001D2A37">
                        <w:tab/>
                        <w:t>___ / ___ / 20___</w:t>
                      </w:r>
                      <w:r w:rsidRPr="001D2A37">
                        <w:tab/>
                      </w:r>
                    </w:p>
                    <w:p w14:paraId="4A45C6AA" w14:textId="77777777" w:rsidR="00EA27A3" w:rsidRPr="001D2A37" w:rsidRDefault="00EA27A3" w:rsidP="00EA27A3"/>
                    <w:p w14:paraId="71E33FCC" w14:textId="58A414B5" w:rsidR="00EA27A3" w:rsidRPr="001D2A37" w:rsidRDefault="00EA27A3" w:rsidP="00EA27A3">
                      <w:r w:rsidRPr="001D2A37">
                        <w:t>Approved by:</w:t>
                      </w:r>
                      <w:r w:rsidRPr="001D2A37">
                        <w:tab/>
                        <w:t>__________________________</w:t>
                      </w:r>
                      <w:r w:rsidRPr="001D2A37">
                        <w:tab/>
                        <w:t>Position: ______________________________</w:t>
                      </w:r>
                    </w:p>
                    <w:p w14:paraId="36135F5C" w14:textId="77777777" w:rsidR="00EA27A3" w:rsidRDefault="00EA27A3" w:rsidP="00EA27A3"/>
                    <w:p w14:paraId="203E15C7" w14:textId="1BA2A051" w:rsidR="00EA27A3" w:rsidRPr="001D2A37" w:rsidRDefault="00EA27A3" w:rsidP="00EA27A3">
                      <w:r w:rsidRPr="001D2A37">
                        <w:t>Has the Employee been informed:</w:t>
                      </w:r>
                      <w:r w:rsidRPr="001D2A37">
                        <w:tab/>
                        <w:t>Yes/No</w:t>
                      </w:r>
                      <w:r w:rsidRPr="001D2A37">
                        <w:tab/>
                        <w:t>Date:</w:t>
                      </w:r>
                      <w:r w:rsidRPr="001D2A37">
                        <w:tab/>
                        <w:t>___ / ___ / 20___</w:t>
                      </w:r>
                    </w:p>
                  </w:txbxContent>
                </v:textbox>
                <w10:wrap type="square" anchorx="margin"/>
              </v:shape>
            </w:pict>
          </mc:Fallback>
        </mc:AlternateContent>
      </w:r>
      <w:r w:rsidRPr="00EA27A3">
        <w:rPr>
          <w:rFonts w:asciiTheme="majorHAnsi" w:hAnsiTheme="majorHAnsi" w:cstheme="majorHAnsi"/>
          <w:b/>
          <w:lang w:val="en-US"/>
        </w:rPr>
        <w:t>OFFICE USE:</w:t>
      </w:r>
    </w:p>
    <w:p w14:paraId="2ECB5F2C" w14:textId="77777777" w:rsidR="00EA27A3" w:rsidRPr="00EA27A3" w:rsidRDefault="00EA27A3" w:rsidP="00EA27A3">
      <w:pPr>
        <w:jc w:val="both"/>
        <w:rPr>
          <w:rFonts w:asciiTheme="majorHAnsi" w:hAnsiTheme="majorHAnsi" w:cstheme="majorHAnsi"/>
          <w:b/>
          <w:lang w:val="en-US"/>
        </w:rPr>
      </w:pPr>
    </w:p>
    <w:p w14:paraId="22CE50D0" w14:textId="77777777" w:rsidR="00D1690E" w:rsidRPr="00D1690E" w:rsidRDefault="00D1690E" w:rsidP="009B719B">
      <w:pPr>
        <w:jc w:val="both"/>
        <w:rPr>
          <w:rFonts w:asciiTheme="majorHAnsi" w:hAnsiTheme="majorHAnsi" w:cstheme="majorHAnsi"/>
          <w:b/>
        </w:rPr>
      </w:pPr>
    </w:p>
    <w:sectPr w:rsidR="00D1690E" w:rsidRPr="00D1690E" w:rsidSect="0020494E">
      <w:footerReference w:type="default" r:id="rId10"/>
      <w:type w:val="continuous"/>
      <w:pgSz w:w="12240" w:h="15840"/>
      <w:pgMar w:top="1440" w:right="1440" w:bottom="1440" w:left="1440" w:header="397" w:footer="11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66458" w14:textId="77777777" w:rsidR="003A0D89" w:rsidRDefault="003A0D89">
      <w:r>
        <w:separator/>
      </w:r>
    </w:p>
  </w:endnote>
  <w:endnote w:type="continuationSeparator" w:id="0">
    <w:p w14:paraId="6243E9C9" w14:textId="77777777" w:rsidR="003A0D89" w:rsidRDefault="003A0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229E6" w14:textId="77777777" w:rsidR="008C66BC" w:rsidRDefault="008C66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0E41A2" w14:textId="77777777" w:rsidR="008C66BC" w:rsidRDefault="008C6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38490" w14:textId="249F5903" w:rsidR="007570E3" w:rsidRDefault="007570E3" w:rsidP="0020494E">
    <w:pPr>
      <w:pStyle w:val="Footer"/>
      <w:pBdr>
        <w:top w:val="single" w:sz="4" w:space="1" w:color="D9D9D9" w:themeColor="background1" w:themeShade="D9"/>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6CD3A" w14:textId="77777777" w:rsidR="0020494E" w:rsidRDefault="0020494E" w:rsidP="0020494E">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7D56F9" w14:textId="77777777" w:rsidR="003A0D89" w:rsidRDefault="003A0D89">
      <w:r>
        <w:separator/>
      </w:r>
    </w:p>
  </w:footnote>
  <w:footnote w:type="continuationSeparator" w:id="0">
    <w:p w14:paraId="2EF4D4EF" w14:textId="77777777" w:rsidR="003A0D89" w:rsidRDefault="003A0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EBFC5" w14:textId="639C3F61" w:rsidR="00222DF6" w:rsidRDefault="00222DF6" w:rsidP="00490BCC">
    <w:pPr>
      <w:rPr>
        <w:rFonts w:asciiTheme="majorHAnsi" w:hAnsiTheme="majorHAnsi" w:cstheme="majorHAnsi"/>
        <w:b/>
        <w:i/>
        <w:sz w:val="36"/>
        <w:szCs w:val="36"/>
      </w:rPr>
    </w:pPr>
  </w:p>
  <w:p w14:paraId="098A2DC4" w14:textId="5907582E" w:rsidR="003276C4" w:rsidRPr="000D3ABF" w:rsidRDefault="003276C4" w:rsidP="003276C4">
    <w:pPr>
      <w:jc w:val="center"/>
      <w:rPr>
        <w:rFonts w:asciiTheme="majorHAnsi" w:hAnsiTheme="majorHAnsi" w:cstheme="majorHAnsi"/>
        <w:b/>
        <w:sz w:val="36"/>
        <w:szCs w:val="36"/>
      </w:rPr>
    </w:pPr>
    <w:r w:rsidRPr="00124ACA">
      <w:rPr>
        <w:rFonts w:asciiTheme="majorHAnsi" w:hAnsiTheme="majorHAnsi" w:cstheme="majorHAnsi"/>
        <w:b/>
        <w:i/>
        <w:sz w:val="36"/>
        <w:szCs w:val="36"/>
      </w:rPr>
      <w:t xml:space="preserve">STATEMENT OF TERMS AND CONDITIONS OF EMPLOYMENT IN ACCORDANCE WITH THE TERMS OF EMPLOYMENT INFORMATION ACT </w:t>
    </w:r>
    <w:r w:rsidRPr="00124ACA">
      <w:rPr>
        <w:rFonts w:asciiTheme="majorHAnsi" w:hAnsiTheme="majorHAnsi" w:cstheme="majorHAnsi"/>
        <w:b/>
        <w:sz w:val="36"/>
        <w:szCs w:val="36"/>
      </w:rPr>
      <w:t>as amended by the Employment Miscellaneous Provisions Act 2018</w:t>
    </w:r>
  </w:p>
  <w:p w14:paraId="145173C8" w14:textId="272A129A" w:rsidR="00FE7798" w:rsidRPr="003276C4" w:rsidRDefault="00FE7798" w:rsidP="00327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302F2"/>
    <w:multiLevelType w:val="singleLevel"/>
    <w:tmpl w:val="5A04AF7A"/>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 w15:restartNumberingAfterBreak="0">
    <w:nsid w:val="02477F16"/>
    <w:multiLevelType w:val="hybridMultilevel"/>
    <w:tmpl w:val="8818A8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27D1C54"/>
    <w:multiLevelType w:val="hybridMultilevel"/>
    <w:tmpl w:val="D98C6DE6"/>
    <w:lvl w:ilvl="0" w:tplc="7B921ECE">
      <w:start w:val="1"/>
      <w:numFmt w:val="decimal"/>
      <w:lvlText w:val="%1."/>
      <w:lvlJc w:val="left"/>
      <w:pPr>
        <w:ind w:left="1204" w:hanging="244"/>
        <w:jc w:val="right"/>
      </w:pPr>
      <w:rPr>
        <w:rFonts w:ascii="Calibri" w:eastAsia="Calibri" w:hAnsi="Calibri" w:cs="Calibri" w:hint="default"/>
        <w:b/>
        <w:bCs/>
        <w:i w:val="0"/>
        <w:iCs w:val="0"/>
        <w:color w:val="2BB673"/>
        <w:spacing w:val="0"/>
        <w:w w:val="84"/>
        <w:sz w:val="26"/>
        <w:szCs w:val="26"/>
        <w:lang w:val="en-US" w:eastAsia="en-US" w:bidi="ar-SA"/>
      </w:rPr>
    </w:lvl>
    <w:lvl w:ilvl="1" w:tplc="43F8F292">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2" w:tplc="94A8558A">
      <w:numFmt w:val="bullet"/>
      <w:lvlText w:val="•"/>
      <w:lvlJc w:val="left"/>
      <w:pPr>
        <w:ind w:left="1200" w:hanging="227"/>
      </w:pPr>
      <w:rPr>
        <w:rFonts w:hint="default"/>
        <w:lang w:val="en-US" w:eastAsia="en-US" w:bidi="ar-SA"/>
      </w:rPr>
    </w:lvl>
    <w:lvl w:ilvl="3" w:tplc="2AEE423E">
      <w:numFmt w:val="bullet"/>
      <w:lvlText w:val="•"/>
      <w:lvlJc w:val="left"/>
      <w:pPr>
        <w:ind w:left="1360" w:hanging="227"/>
      </w:pPr>
      <w:rPr>
        <w:rFonts w:hint="default"/>
        <w:lang w:val="en-US" w:eastAsia="en-US" w:bidi="ar-SA"/>
      </w:rPr>
    </w:lvl>
    <w:lvl w:ilvl="4" w:tplc="B3B4B66E">
      <w:numFmt w:val="bullet"/>
      <w:lvlText w:val="•"/>
      <w:lvlJc w:val="left"/>
      <w:pPr>
        <w:ind w:left="1146" w:hanging="227"/>
      </w:pPr>
      <w:rPr>
        <w:rFonts w:hint="default"/>
        <w:lang w:val="en-US" w:eastAsia="en-US" w:bidi="ar-SA"/>
      </w:rPr>
    </w:lvl>
    <w:lvl w:ilvl="5" w:tplc="42369F9C">
      <w:numFmt w:val="bullet"/>
      <w:lvlText w:val="•"/>
      <w:lvlJc w:val="left"/>
      <w:pPr>
        <w:ind w:left="932" w:hanging="227"/>
      </w:pPr>
      <w:rPr>
        <w:rFonts w:hint="default"/>
        <w:lang w:val="en-US" w:eastAsia="en-US" w:bidi="ar-SA"/>
      </w:rPr>
    </w:lvl>
    <w:lvl w:ilvl="6" w:tplc="92C86952">
      <w:numFmt w:val="bullet"/>
      <w:lvlText w:val="•"/>
      <w:lvlJc w:val="left"/>
      <w:pPr>
        <w:ind w:left="719" w:hanging="227"/>
      </w:pPr>
      <w:rPr>
        <w:rFonts w:hint="default"/>
        <w:lang w:val="en-US" w:eastAsia="en-US" w:bidi="ar-SA"/>
      </w:rPr>
    </w:lvl>
    <w:lvl w:ilvl="7" w:tplc="09344B50">
      <w:numFmt w:val="bullet"/>
      <w:lvlText w:val="•"/>
      <w:lvlJc w:val="left"/>
      <w:pPr>
        <w:ind w:left="505" w:hanging="227"/>
      </w:pPr>
      <w:rPr>
        <w:rFonts w:hint="default"/>
        <w:lang w:val="en-US" w:eastAsia="en-US" w:bidi="ar-SA"/>
      </w:rPr>
    </w:lvl>
    <w:lvl w:ilvl="8" w:tplc="B2782970">
      <w:numFmt w:val="bullet"/>
      <w:lvlText w:val="•"/>
      <w:lvlJc w:val="left"/>
      <w:pPr>
        <w:ind w:left="292" w:hanging="227"/>
      </w:pPr>
      <w:rPr>
        <w:rFonts w:hint="default"/>
        <w:lang w:val="en-US" w:eastAsia="en-US" w:bidi="ar-SA"/>
      </w:rPr>
    </w:lvl>
  </w:abstractNum>
  <w:abstractNum w:abstractNumId="4" w15:restartNumberingAfterBreak="0">
    <w:nsid w:val="03AF7A2D"/>
    <w:multiLevelType w:val="hybridMultilevel"/>
    <w:tmpl w:val="EC6CAA9A"/>
    <w:lvl w:ilvl="0" w:tplc="6CEE7850">
      <w:start w:val="1"/>
      <w:numFmt w:val="decimal"/>
      <w:lvlText w:val="%1."/>
      <w:lvlJc w:val="left"/>
      <w:pPr>
        <w:ind w:left="1380" w:hanging="420"/>
      </w:pPr>
      <w:rPr>
        <w:rFonts w:ascii="Calibri" w:eastAsia="Calibri" w:hAnsi="Calibri" w:cs="Calibri" w:hint="default"/>
        <w:b/>
        <w:bCs/>
        <w:i w:val="0"/>
        <w:iCs w:val="0"/>
        <w:color w:val="FFFFFF"/>
        <w:spacing w:val="0"/>
        <w:w w:val="84"/>
        <w:sz w:val="26"/>
        <w:szCs w:val="26"/>
        <w:lang w:val="en-US" w:eastAsia="en-US" w:bidi="ar-SA"/>
      </w:rPr>
    </w:lvl>
    <w:lvl w:ilvl="1" w:tplc="F00EE45E">
      <w:numFmt w:val="bullet"/>
      <w:lvlText w:val="•"/>
      <w:lvlJc w:val="left"/>
      <w:pPr>
        <w:ind w:left="2284" w:hanging="420"/>
      </w:pPr>
      <w:rPr>
        <w:rFonts w:hint="default"/>
        <w:lang w:val="en-US" w:eastAsia="en-US" w:bidi="ar-SA"/>
      </w:rPr>
    </w:lvl>
    <w:lvl w:ilvl="2" w:tplc="681ECA28">
      <w:numFmt w:val="bullet"/>
      <w:lvlText w:val="•"/>
      <w:lvlJc w:val="left"/>
      <w:pPr>
        <w:ind w:left="3189" w:hanging="420"/>
      </w:pPr>
      <w:rPr>
        <w:rFonts w:hint="default"/>
        <w:lang w:val="en-US" w:eastAsia="en-US" w:bidi="ar-SA"/>
      </w:rPr>
    </w:lvl>
    <w:lvl w:ilvl="3" w:tplc="DF3ED426">
      <w:numFmt w:val="bullet"/>
      <w:lvlText w:val="•"/>
      <w:lvlJc w:val="left"/>
      <w:pPr>
        <w:ind w:left="4093" w:hanging="420"/>
      </w:pPr>
      <w:rPr>
        <w:rFonts w:hint="default"/>
        <w:lang w:val="en-US" w:eastAsia="en-US" w:bidi="ar-SA"/>
      </w:rPr>
    </w:lvl>
    <w:lvl w:ilvl="4" w:tplc="3A9CE2FC">
      <w:numFmt w:val="bullet"/>
      <w:lvlText w:val="•"/>
      <w:lvlJc w:val="left"/>
      <w:pPr>
        <w:ind w:left="4998" w:hanging="420"/>
      </w:pPr>
      <w:rPr>
        <w:rFonts w:hint="default"/>
        <w:lang w:val="en-US" w:eastAsia="en-US" w:bidi="ar-SA"/>
      </w:rPr>
    </w:lvl>
    <w:lvl w:ilvl="5" w:tplc="A39AC2E6">
      <w:numFmt w:val="bullet"/>
      <w:lvlText w:val="•"/>
      <w:lvlJc w:val="left"/>
      <w:pPr>
        <w:ind w:left="5902" w:hanging="420"/>
      </w:pPr>
      <w:rPr>
        <w:rFonts w:hint="default"/>
        <w:lang w:val="en-US" w:eastAsia="en-US" w:bidi="ar-SA"/>
      </w:rPr>
    </w:lvl>
    <w:lvl w:ilvl="6" w:tplc="6FEC3920">
      <w:numFmt w:val="bullet"/>
      <w:lvlText w:val="•"/>
      <w:lvlJc w:val="left"/>
      <w:pPr>
        <w:ind w:left="6807" w:hanging="420"/>
      </w:pPr>
      <w:rPr>
        <w:rFonts w:hint="default"/>
        <w:lang w:val="en-US" w:eastAsia="en-US" w:bidi="ar-SA"/>
      </w:rPr>
    </w:lvl>
    <w:lvl w:ilvl="7" w:tplc="D7B6F434">
      <w:numFmt w:val="bullet"/>
      <w:lvlText w:val="•"/>
      <w:lvlJc w:val="left"/>
      <w:pPr>
        <w:ind w:left="7711" w:hanging="420"/>
      </w:pPr>
      <w:rPr>
        <w:rFonts w:hint="default"/>
        <w:lang w:val="en-US" w:eastAsia="en-US" w:bidi="ar-SA"/>
      </w:rPr>
    </w:lvl>
    <w:lvl w:ilvl="8" w:tplc="046AC006">
      <w:numFmt w:val="bullet"/>
      <w:lvlText w:val="•"/>
      <w:lvlJc w:val="left"/>
      <w:pPr>
        <w:ind w:left="8616" w:hanging="420"/>
      </w:pPr>
      <w:rPr>
        <w:rFonts w:hint="default"/>
        <w:lang w:val="en-US" w:eastAsia="en-US" w:bidi="ar-SA"/>
      </w:rPr>
    </w:lvl>
  </w:abstractNum>
  <w:abstractNum w:abstractNumId="5" w15:restartNumberingAfterBreak="0">
    <w:nsid w:val="059E1D01"/>
    <w:multiLevelType w:val="hybridMultilevel"/>
    <w:tmpl w:val="A586AE0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B527A3"/>
    <w:multiLevelType w:val="hybridMultilevel"/>
    <w:tmpl w:val="C518A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5DF7449"/>
    <w:multiLevelType w:val="hybridMultilevel"/>
    <w:tmpl w:val="B04E0F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7987D00"/>
    <w:multiLevelType w:val="multilevel"/>
    <w:tmpl w:val="6AC6989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0B2B2B55"/>
    <w:multiLevelType w:val="hybridMultilevel"/>
    <w:tmpl w:val="2EBAE6D8"/>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C624D3C"/>
    <w:multiLevelType w:val="hybridMultilevel"/>
    <w:tmpl w:val="8B642474"/>
    <w:lvl w:ilvl="0" w:tplc="68DC5F04">
      <w:numFmt w:val="bullet"/>
      <w:lvlText w:val="•"/>
      <w:lvlJc w:val="left"/>
      <w:pPr>
        <w:ind w:left="1440" w:hanging="72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DB62138"/>
    <w:multiLevelType w:val="singleLevel"/>
    <w:tmpl w:val="6C0223E2"/>
    <w:lvl w:ilvl="0">
      <w:start w:val="1"/>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12" w15:restartNumberingAfterBreak="0">
    <w:nsid w:val="0E993FB7"/>
    <w:multiLevelType w:val="multilevel"/>
    <w:tmpl w:val="3A6474B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F3F0519"/>
    <w:multiLevelType w:val="hybridMultilevel"/>
    <w:tmpl w:val="AFB41E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FF72984"/>
    <w:multiLevelType w:val="hybridMultilevel"/>
    <w:tmpl w:val="B77479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1AB7723"/>
    <w:multiLevelType w:val="hybridMultilevel"/>
    <w:tmpl w:val="A552D3D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21E3806"/>
    <w:multiLevelType w:val="hybridMultilevel"/>
    <w:tmpl w:val="DD6C0E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3BE097E"/>
    <w:multiLevelType w:val="hybridMultilevel"/>
    <w:tmpl w:val="9E127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453624A"/>
    <w:multiLevelType w:val="hybridMultilevel"/>
    <w:tmpl w:val="16C0407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48028D4"/>
    <w:multiLevelType w:val="hybridMultilevel"/>
    <w:tmpl w:val="1F6A6B44"/>
    <w:lvl w:ilvl="0" w:tplc="A91882FA">
      <w:start w:val="1"/>
      <w:numFmt w:val="lowerLetter"/>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5D8436B"/>
    <w:multiLevelType w:val="hybridMultilevel"/>
    <w:tmpl w:val="290027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64B0242"/>
    <w:multiLevelType w:val="hybridMultilevel"/>
    <w:tmpl w:val="B8A8A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17526203"/>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23" w15:restartNumberingAfterBreak="0">
    <w:nsid w:val="178F6EA6"/>
    <w:multiLevelType w:val="hybridMultilevel"/>
    <w:tmpl w:val="5D70E788"/>
    <w:lvl w:ilvl="0" w:tplc="CE58AA6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960A7D18">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2" w:tplc="895C326C">
      <w:numFmt w:val="bullet"/>
      <w:lvlText w:val="•"/>
      <w:lvlJc w:val="left"/>
      <w:pPr>
        <w:ind w:left="2687" w:hanging="220"/>
      </w:pPr>
      <w:rPr>
        <w:rFonts w:hint="default"/>
        <w:lang w:val="en-US" w:eastAsia="en-US" w:bidi="ar-SA"/>
      </w:rPr>
    </w:lvl>
    <w:lvl w:ilvl="3" w:tplc="A68A8014">
      <w:numFmt w:val="bullet"/>
      <w:lvlText w:val="•"/>
      <w:lvlJc w:val="left"/>
      <w:pPr>
        <w:ind w:left="3654" w:hanging="220"/>
      </w:pPr>
      <w:rPr>
        <w:rFonts w:hint="default"/>
        <w:lang w:val="en-US" w:eastAsia="en-US" w:bidi="ar-SA"/>
      </w:rPr>
    </w:lvl>
    <w:lvl w:ilvl="4" w:tplc="F13E8FEC">
      <w:numFmt w:val="bullet"/>
      <w:lvlText w:val="•"/>
      <w:lvlJc w:val="left"/>
      <w:pPr>
        <w:ind w:left="4621" w:hanging="220"/>
      </w:pPr>
      <w:rPr>
        <w:rFonts w:hint="default"/>
        <w:lang w:val="en-US" w:eastAsia="en-US" w:bidi="ar-SA"/>
      </w:rPr>
    </w:lvl>
    <w:lvl w:ilvl="5" w:tplc="FC18E6DA">
      <w:numFmt w:val="bullet"/>
      <w:lvlText w:val="•"/>
      <w:lvlJc w:val="left"/>
      <w:pPr>
        <w:ind w:left="5589" w:hanging="220"/>
      </w:pPr>
      <w:rPr>
        <w:rFonts w:hint="default"/>
        <w:lang w:val="en-US" w:eastAsia="en-US" w:bidi="ar-SA"/>
      </w:rPr>
    </w:lvl>
    <w:lvl w:ilvl="6" w:tplc="E24AD344">
      <w:numFmt w:val="bullet"/>
      <w:lvlText w:val="•"/>
      <w:lvlJc w:val="left"/>
      <w:pPr>
        <w:ind w:left="6556" w:hanging="220"/>
      </w:pPr>
      <w:rPr>
        <w:rFonts w:hint="default"/>
        <w:lang w:val="en-US" w:eastAsia="en-US" w:bidi="ar-SA"/>
      </w:rPr>
    </w:lvl>
    <w:lvl w:ilvl="7" w:tplc="6DDE4628">
      <w:numFmt w:val="bullet"/>
      <w:lvlText w:val="•"/>
      <w:lvlJc w:val="left"/>
      <w:pPr>
        <w:ind w:left="7523" w:hanging="220"/>
      </w:pPr>
      <w:rPr>
        <w:rFonts w:hint="default"/>
        <w:lang w:val="en-US" w:eastAsia="en-US" w:bidi="ar-SA"/>
      </w:rPr>
    </w:lvl>
    <w:lvl w:ilvl="8" w:tplc="D3C489D8">
      <w:numFmt w:val="bullet"/>
      <w:lvlText w:val="•"/>
      <w:lvlJc w:val="left"/>
      <w:pPr>
        <w:ind w:left="8490" w:hanging="220"/>
      </w:pPr>
      <w:rPr>
        <w:rFonts w:hint="default"/>
        <w:lang w:val="en-US" w:eastAsia="en-US" w:bidi="ar-SA"/>
      </w:rPr>
    </w:lvl>
  </w:abstractNum>
  <w:abstractNum w:abstractNumId="24" w15:restartNumberingAfterBreak="0">
    <w:nsid w:val="19476EF1"/>
    <w:multiLevelType w:val="hybridMultilevel"/>
    <w:tmpl w:val="32C6302A"/>
    <w:lvl w:ilvl="0" w:tplc="FFFFFFFF">
      <w:start w:val="1"/>
      <w:numFmt w:val="decimal"/>
      <w:lvlText w:val="%1."/>
      <w:lvlJc w:val="left"/>
      <w:pPr>
        <w:ind w:left="720" w:hanging="360"/>
      </w:pPr>
    </w:lvl>
    <w:lvl w:ilvl="1" w:tplc="FFFFFFFF">
      <w:start w:val="1"/>
      <w:numFmt w:val="lowerLetter"/>
      <w:lvlText w:val="%2."/>
      <w:lvlJc w:val="left"/>
      <w:pPr>
        <w:ind w:left="1608" w:hanging="528"/>
      </w:pPr>
      <w:rPr>
        <w:rFonts w:hint="default"/>
      </w:rPr>
    </w:lvl>
    <w:lvl w:ilvl="2" w:tplc="18090013">
      <w:start w:val="1"/>
      <w:numFmt w:val="upperRoman"/>
      <w:lvlText w:val="%3."/>
      <w:lvlJc w:val="right"/>
      <w:pPr>
        <w:ind w:left="2340" w:hanging="360"/>
      </w:pPr>
    </w:lvl>
    <w:lvl w:ilvl="3" w:tplc="FFFFFFFF">
      <w:start w:val="1"/>
      <w:numFmt w:val="lowerLetter"/>
      <w:lvlText w:val="(%4)"/>
      <w:lvlJc w:val="left"/>
      <w:pPr>
        <w:ind w:left="3240" w:hanging="720"/>
      </w:pPr>
      <w:rPr>
        <w:rFonts w:hint="default"/>
      </w:rPr>
    </w:lvl>
    <w:lvl w:ilvl="4" w:tplc="3B66088A">
      <w:start w:val="2"/>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0B49DF"/>
    <w:multiLevelType w:val="multilevel"/>
    <w:tmpl w:val="B274993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A22322F"/>
    <w:multiLevelType w:val="hybridMultilevel"/>
    <w:tmpl w:val="7F5C8A4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1B5F4300"/>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8" w15:restartNumberingAfterBreak="0">
    <w:nsid w:val="1D755445"/>
    <w:multiLevelType w:val="hybridMultilevel"/>
    <w:tmpl w:val="A3848796"/>
    <w:lvl w:ilvl="0" w:tplc="FFFFFFFF">
      <w:start w:val="1"/>
      <w:numFmt w:val="decimal"/>
      <w:lvlText w:val="%1."/>
      <w:lvlJc w:val="left"/>
      <w:pPr>
        <w:ind w:left="502" w:hanging="360"/>
      </w:pPr>
      <w:rPr>
        <w:b/>
        <w:bCs/>
      </w:rPr>
    </w:lvl>
    <w:lvl w:ilvl="1" w:tplc="FFFFFFFF">
      <w:start w:val="1"/>
      <w:numFmt w:val="lowerLetter"/>
      <w:lvlText w:val="%2."/>
      <w:lvlJc w:val="left"/>
      <w:pPr>
        <w:ind w:left="1608" w:hanging="528"/>
      </w:pPr>
      <w:rPr>
        <w:rFonts w:hint="default"/>
      </w:r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F5A08D6"/>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30" w15:restartNumberingAfterBreak="1">
    <w:nsid w:val="207A317B"/>
    <w:multiLevelType w:val="hybridMultilevel"/>
    <w:tmpl w:val="7E4C98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1114193"/>
    <w:multiLevelType w:val="hybridMultilevel"/>
    <w:tmpl w:val="C1BCDBF6"/>
    <w:lvl w:ilvl="0" w:tplc="14E6271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F77868B4">
      <w:numFmt w:val="bullet"/>
      <w:lvlText w:val="•"/>
      <w:lvlJc w:val="left"/>
      <w:pPr>
        <w:ind w:left="2266" w:hanging="227"/>
      </w:pPr>
      <w:rPr>
        <w:rFonts w:hint="default"/>
        <w:lang w:val="en-US" w:eastAsia="en-US" w:bidi="ar-SA"/>
      </w:rPr>
    </w:lvl>
    <w:lvl w:ilvl="2" w:tplc="61EAE3A6">
      <w:numFmt w:val="bullet"/>
      <w:lvlText w:val="•"/>
      <w:lvlJc w:val="left"/>
      <w:pPr>
        <w:ind w:left="3173" w:hanging="227"/>
      </w:pPr>
      <w:rPr>
        <w:rFonts w:hint="default"/>
        <w:lang w:val="en-US" w:eastAsia="en-US" w:bidi="ar-SA"/>
      </w:rPr>
    </w:lvl>
    <w:lvl w:ilvl="3" w:tplc="E9E0C95E">
      <w:numFmt w:val="bullet"/>
      <w:lvlText w:val="•"/>
      <w:lvlJc w:val="left"/>
      <w:pPr>
        <w:ind w:left="4079" w:hanging="227"/>
      </w:pPr>
      <w:rPr>
        <w:rFonts w:hint="default"/>
        <w:lang w:val="en-US" w:eastAsia="en-US" w:bidi="ar-SA"/>
      </w:rPr>
    </w:lvl>
    <w:lvl w:ilvl="4" w:tplc="CF488ED4">
      <w:numFmt w:val="bullet"/>
      <w:lvlText w:val="•"/>
      <w:lvlJc w:val="left"/>
      <w:pPr>
        <w:ind w:left="4986" w:hanging="227"/>
      </w:pPr>
      <w:rPr>
        <w:rFonts w:hint="default"/>
        <w:lang w:val="en-US" w:eastAsia="en-US" w:bidi="ar-SA"/>
      </w:rPr>
    </w:lvl>
    <w:lvl w:ilvl="5" w:tplc="CE3694AA">
      <w:numFmt w:val="bullet"/>
      <w:lvlText w:val="•"/>
      <w:lvlJc w:val="left"/>
      <w:pPr>
        <w:ind w:left="5892" w:hanging="227"/>
      </w:pPr>
      <w:rPr>
        <w:rFonts w:hint="default"/>
        <w:lang w:val="en-US" w:eastAsia="en-US" w:bidi="ar-SA"/>
      </w:rPr>
    </w:lvl>
    <w:lvl w:ilvl="6" w:tplc="E9E48214">
      <w:numFmt w:val="bullet"/>
      <w:lvlText w:val="•"/>
      <w:lvlJc w:val="left"/>
      <w:pPr>
        <w:ind w:left="6799" w:hanging="227"/>
      </w:pPr>
      <w:rPr>
        <w:rFonts w:hint="default"/>
        <w:lang w:val="en-US" w:eastAsia="en-US" w:bidi="ar-SA"/>
      </w:rPr>
    </w:lvl>
    <w:lvl w:ilvl="7" w:tplc="BAC23A8A">
      <w:numFmt w:val="bullet"/>
      <w:lvlText w:val="•"/>
      <w:lvlJc w:val="left"/>
      <w:pPr>
        <w:ind w:left="7705" w:hanging="227"/>
      </w:pPr>
      <w:rPr>
        <w:rFonts w:hint="default"/>
        <w:lang w:val="en-US" w:eastAsia="en-US" w:bidi="ar-SA"/>
      </w:rPr>
    </w:lvl>
    <w:lvl w:ilvl="8" w:tplc="24369F52">
      <w:numFmt w:val="bullet"/>
      <w:lvlText w:val="•"/>
      <w:lvlJc w:val="left"/>
      <w:pPr>
        <w:ind w:left="8612" w:hanging="227"/>
      </w:pPr>
      <w:rPr>
        <w:rFonts w:hint="default"/>
        <w:lang w:val="en-US" w:eastAsia="en-US" w:bidi="ar-SA"/>
      </w:rPr>
    </w:lvl>
  </w:abstractNum>
  <w:abstractNum w:abstractNumId="32" w15:restartNumberingAfterBreak="0">
    <w:nsid w:val="22195F34"/>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3" w15:restartNumberingAfterBreak="0">
    <w:nsid w:val="255723E8"/>
    <w:multiLevelType w:val="multilevel"/>
    <w:tmpl w:val="6624D09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2616586A"/>
    <w:multiLevelType w:val="multilevel"/>
    <w:tmpl w:val="38BCF256"/>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5" w15:restartNumberingAfterBreak="0">
    <w:nsid w:val="269D0138"/>
    <w:multiLevelType w:val="multilevel"/>
    <w:tmpl w:val="D66445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28FE5A06"/>
    <w:multiLevelType w:val="hybridMultilevel"/>
    <w:tmpl w:val="A976C0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2A083146"/>
    <w:multiLevelType w:val="hybridMultilevel"/>
    <w:tmpl w:val="11B483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A9263AD"/>
    <w:multiLevelType w:val="hybridMultilevel"/>
    <w:tmpl w:val="A2BEF076"/>
    <w:lvl w:ilvl="0" w:tplc="0C090001">
      <w:start w:val="1"/>
      <w:numFmt w:val="bullet"/>
      <w:lvlText w:val=""/>
      <w:lvlJc w:val="left"/>
      <w:pPr>
        <w:ind w:left="-207" w:hanging="360"/>
      </w:pPr>
      <w:rPr>
        <w:rFonts w:ascii="Symbol" w:hAnsi="Symbol" w:hint="default"/>
      </w:rPr>
    </w:lvl>
    <w:lvl w:ilvl="1" w:tplc="0C090003" w:tentative="1">
      <w:start w:val="1"/>
      <w:numFmt w:val="bullet"/>
      <w:lvlText w:val="o"/>
      <w:lvlJc w:val="left"/>
      <w:pPr>
        <w:ind w:left="513" w:hanging="360"/>
      </w:pPr>
      <w:rPr>
        <w:rFonts w:ascii="Courier New" w:hAnsi="Courier New" w:cs="Courier New" w:hint="default"/>
      </w:rPr>
    </w:lvl>
    <w:lvl w:ilvl="2" w:tplc="0C090005" w:tentative="1">
      <w:start w:val="1"/>
      <w:numFmt w:val="bullet"/>
      <w:lvlText w:val=""/>
      <w:lvlJc w:val="left"/>
      <w:pPr>
        <w:ind w:left="1233" w:hanging="360"/>
      </w:pPr>
      <w:rPr>
        <w:rFonts w:ascii="Wingdings" w:hAnsi="Wingdings" w:hint="default"/>
      </w:rPr>
    </w:lvl>
    <w:lvl w:ilvl="3" w:tplc="0C090001" w:tentative="1">
      <w:start w:val="1"/>
      <w:numFmt w:val="bullet"/>
      <w:lvlText w:val=""/>
      <w:lvlJc w:val="left"/>
      <w:pPr>
        <w:ind w:left="1953" w:hanging="360"/>
      </w:pPr>
      <w:rPr>
        <w:rFonts w:ascii="Symbol" w:hAnsi="Symbol" w:hint="default"/>
      </w:rPr>
    </w:lvl>
    <w:lvl w:ilvl="4" w:tplc="0C090003" w:tentative="1">
      <w:start w:val="1"/>
      <w:numFmt w:val="bullet"/>
      <w:lvlText w:val="o"/>
      <w:lvlJc w:val="left"/>
      <w:pPr>
        <w:ind w:left="2673" w:hanging="360"/>
      </w:pPr>
      <w:rPr>
        <w:rFonts w:ascii="Courier New" w:hAnsi="Courier New" w:cs="Courier New" w:hint="default"/>
      </w:rPr>
    </w:lvl>
    <w:lvl w:ilvl="5" w:tplc="0C090005" w:tentative="1">
      <w:start w:val="1"/>
      <w:numFmt w:val="bullet"/>
      <w:lvlText w:val=""/>
      <w:lvlJc w:val="left"/>
      <w:pPr>
        <w:ind w:left="3393" w:hanging="360"/>
      </w:pPr>
      <w:rPr>
        <w:rFonts w:ascii="Wingdings" w:hAnsi="Wingdings" w:hint="default"/>
      </w:rPr>
    </w:lvl>
    <w:lvl w:ilvl="6" w:tplc="0C090001" w:tentative="1">
      <w:start w:val="1"/>
      <w:numFmt w:val="bullet"/>
      <w:lvlText w:val=""/>
      <w:lvlJc w:val="left"/>
      <w:pPr>
        <w:ind w:left="4113" w:hanging="360"/>
      </w:pPr>
      <w:rPr>
        <w:rFonts w:ascii="Symbol" w:hAnsi="Symbol" w:hint="default"/>
      </w:rPr>
    </w:lvl>
    <w:lvl w:ilvl="7" w:tplc="0C090003" w:tentative="1">
      <w:start w:val="1"/>
      <w:numFmt w:val="bullet"/>
      <w:lvlText w:val="o"/>
      <w:lvlJc w:val="left"/>
      <w:pPr>
        <w:ind w:left="4833" w:hanging="360"/>
      </w:pPr>
      <w:rPr>
        <w:rFonts w:ascii="Courier New" w:hAnsi="Courier New" w:cs="Courier New" w:hint="default"/>
      </w:rPr>
    </w:lvl>
    <w:lvl w:ilvl="8" w:tplc="0C090005" w:tentative="1">
      <w:start w:val="1"/>
      <w:numFmt w:val="bullet"/>
      <w:lvlText w:val=""/>
      <w:lvlJc w:val="left"/>
      <w:pPr>
        <w:ind w:left="5553" w:hanging="360"/>
      </w:pPr>
      <w:rPr>
        <w:rFonts w:ascii="Wingdings" w:hAnsi="Wingdings" w:hint="default"/>
      </w:rPr>
    </w:lvl>
  </w:abstractNum>
  <w:abstractNum w:abstractNumId="39" w15:restartNumberingAfterBreak="0">
    <w:nsid w:val="32331673"/>
    <w:multiLevelType w:val="hybridMultilevel"/>
    <w:tmpl w:val="6EDC72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326E7589"/>
    <w:multiLevelType w:val="hybridMultilevel"/>
    <w:tmpl w:val="952AE6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38661FB"/>
    <w:multiLevelType w:val="hybridMultilevel"/>
    <w:tmpl w:val="61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36C7203A"/>
    <w:multiLevelType w:val="hybridMultilevel"/>
    <w:tmpl w:val="06DC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9761F6B"/>
    <w:multiLevelType w:val="hybridMultilevel"/>
    <w:tmpl w:val="E9D89A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3B980778"/>
    <w:multiLevelType w:val="hybridMultilevel"/>
    <w:tmpl w:val="71E4ACE0"/>
    <w:lvl w:ilvl="0" w:tplc="FFFFFFFF">
      <w:start w:val="1"/>
      <w:numFmt w:val="decimal"/>
      <w:lvlText w:val="%1."/>
      <w:lvlJc w:val="left"/>
      <w:pPr>
        <w:ind w:left="720" w:hanging="360"/>
      </w:pPr>
    </w:lvl>
    <w:lvl w:ilvl="1" w:tplc="18090019">
      <w:start w:val="1"/>
      <w:numFmt w:val="lowerLetter"/>
      <w:lvlText w:val="%2."/>
      <w:lvlJc w:val="left"/>
      <w:pPr>
        <w:ind w:left="720" w:hanging="360"/>
      </w:p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BEA41AD"/>
    <w:multiLevelType w:val="hybridMultilevel"/>
    <w:tmpl w:val="B770C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BEB61E4"/>
    <w:multiLevelType w:val="hybridMultilevel"/>
    <w:tmpl w:val="8B62A8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3C8B60BA"/>
    <w:multiLevelType w:val="hybridMultilevel"/>
    <w:tmpl w:val="00AABACE"/>
    <w:lvl w:ilvl="0" w:tplc="18B095BA">
      <w:numFmt w:val="bullet"/>
      <w:lvlText w:val="■"/>
      <w:lvlJc w:val="left"/>
      <w:pPr>
        <w:ind w:left="605" w:hanging="227"/>
      </w:pPr>
      <w:rPr>
        <w:rFonts w:ascii="Arial" w:eastAsia="Arial" w:hAnsi="Arial" w:cs="Arial" w:hint="default"/>
        <w:b w:val="0"/>
        <w:bCs w:val="0"/>
        <w:i w:val="0"/>
        <w:iCs w:val="0"/>
        <w:color w:val="2BB673"/>
        <w:spacing w:val="0"/>
        <w:w w:val="75"/>
        <w:sz w:val="20"/>
        <w:szCs w:val="20"/>
        <w:lang w:val="en-US" w:eastAsia="en-US" w:bidi="ar-SA"/>
      </w:rPr>
    </w:lvl>
    <w:lvl w:ilvl="1" w:tplc="91EEB9D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2" w:tplc="14902112">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3" w:tplc="2AF6858A">
      <w:numFmt w:val="bullet"/>
      <w:lvlText w:val="•"/>
      <w:lvlJc w:val="left"/>
      <w:pPr>
        <w:ind w:left="2167" w:hanging="220"/>
      </w:pPr>
      <w:rPr>
        <w:rFonts w:hint="default"/>
        <w:lang w:val="en-US" w:eastAsia="en-US" w:bidi="ar-SA"/>
      </w:rPr>
    </w:lvl>
    <w:lvl w:ilvl="4" w:tplc="671AA870">
      <w:numFmt w:val="bullet"/>
      <w:lvlText w:val="•"/>
      <w:lvlJc w:val="left"/>
      <w:pPr>
        <w:ind w:left="2614" w:hanging="220"/>
      </w:pPr>
      <w:rPr>
        <w:rFonts w:hint="default"/>
        <w:lang w:val="en-US" w:eastAsia="en-US" w:bidi="ar-SA"/>
      </w:rPr>
    </w:lvl>
    <w:lvl w:ilvl="5" w:tplc="75D2558C">
      <w:numFmt w:val="bullet"/>
      <w:lvlText w:val="•"/>
      <w:lvlJc w:val="left"/>
      <w:pPr>
        <w:ind w:left="3062" w:hanging="220"/>
      </w:pPr>
      <w:rPr>
        <w:rFonts w:hint="default"/>
        <w:lang w:val="en-US" w:eastAsia="en-US" w:bidi="ar-SA"/>
      </w:rPr>
    </w:lvl>
    <w:lvl w:ilvl="6" w:tplc="7476601C">
      <w:numFmt w:val="bullet"/>
      <w:lvlText w:val="•"/>
      <w:lvlJc w:val="left"/>
      <w:pPr>
        <w:ind w:left="3509" w:hanging="220"/>
      </w:pPr>
      <w:rPr>
        <w:rFonts w:hint="default"/>
        <w:lang w:val="en-US" w:eastAsia="en-US" w:bidi="ar-SA"/>
      </w:rPr>
    </w:lvl>
    <w:lvl w:ilvl="7" w:tplc="6926761E">
      <w:numFmt w:val="bullet"/>
      <w:lvlText w:val="•"/>
      <w:lvlJc w:val="left"/>
      <w:pPr>
        <w:ind w:left="3957" w:hanging="220"/>
      </w:pPr>
      <w:rPr>
        <w:rFonts w:hint="default"/>
        <w:lang w:val="en-US" w:eastAsia="en-US" w:bidi="ar-SA"/>
      </w:rPr>
    </w:lvl>
    <w:lvl w:ilvl="8" w:tplc="E9E486C0">
      <w:numFmt w:val="bullet"/>
      <w:lvlText w:val="•"/>
      <w:lvlJc w:val="left"/>
      <w:pPr>
        <w:ind w:left="4404" w:hanging="220"/>
      </w:pPr>
      <w:rPr>
        <w:rFonts w:hint="default"/>
        <w:lang w:val="en-US" w:eastAsia="en-US" w:bidi="ar-SA"/>
      </w:rPr>
    </w:lvl>
  </w:abstractNum>
  <w:abstractNum w:abstractNumId="48" w15:restartNumberingAfterBreak="0">
    <w:nsid w:val="3D564248"/>
    <w:multiLevelType w:val="hybridMultilevel"/>
    <w:tmpl w:val="1004C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11746A0"/>
    <w:multiLevelType w:val="multilevel"/>
    <w:tmpl w:val="3C0E6C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41A22E72"/>
    <w:multiLevelType w:val="hybridMultilevel"/>
    <w:tmpl w:val="FA0E81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25A4723"/>
    <w:multiLevelType w:val="hybridMultilevel"/>
    <w:tmpl w:val="A98E4F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43F14176"/>
    <w:multiLevelType w:val="hybridMultilevel"/>
    <w:tmpl w:val="1DB4C9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4D26318"/>
    <w:multiLevelType w:val="hybridMultilevel"/>
    <w:tmpl w:val="A04883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45AB7828"/>
    <w:multiLevelType w:val="multilevel"/>
    <w:tmpl w:val="15B04A54"/>
    <w:lvl w:ilvl="0">
      <w:start w:val="1"/>
      <w:numFmt w:val="decimal"/>
      <w:lvlText w:val="%1"/>
      <w:lvlJc w:val="left"/>
      <w:pPr>
        <w:ind w:left="570" w:hanging="570"/>
      </w:pPr>
      <w:rPr>
        <w:rFonts w:hint="default"/>
        <w:color w:val="auto"/>
      </w:rPr>
    </w:lvl>
    <w:lvl w:ilvl="1">
      <w:start w:val="1"/>
      <w:numFmt w:val="bullet"/>
      <w:lvlText w:val=""/>
      <w:lvlJc w:val="left"/>
      <w:pPr>
        <w:ind w:left="570" w:hanging="57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5" w15:restartNumberingAfterBreak="0">
    <w:nsid w:val="47FB33B2"/>
    <w:multiLevelType w:val="hybridMultilevel"/>
    <w:tmpl w:val="EBDAD21C"/>
    <w:lvl w:ilvl="0" w:tplc="CE58AA60">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8122610"/>
    <w:multiLevelType w:val="hybridMultilevel"/>
    <w:tmpl w:val="E7D8F7F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50121502"/>
    <w:multiLevelType w:val="hybridMultilevel"/>
    <w:tmpl w:val="65CCB4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50970029"/>
    <w:multiLevelType w:val="hybridMultilevel"/>
    <w:tmpl w:val="97B46F3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51446775"/>
    <w:multiLevelType w:val="multilevel"/>
    <w:tmpl w:val="9F2E17F2"/>
    <w:lvl w:ilvl="0">
      <w:start w:val="1"/>
      <w:numFmt w:val="decimal"/>
      <w:lvlText w:val="%1"/>
      <w:lvlJc w:val="left"/>
      <w:pPr>
        <w:ind w:left="570" w:hanging="570"/>
      </w:pPr>
      <w:rPr>
        <w:rFonts w:hint="default"/>
        <w:color w:val="auto"/>
      </w:rPr>
    </w:lvl>
    <w:lvl w:ilvl="1">
      <w:start w:val="1"/>
      <w:numFmt w:val="decimal"/>
      <w:lvlText w:val="%1.%2"/>
      <w:lvlJc w:val="left"/>
      <w:pPr>
        <w:ind w:left="570" w:hanging="57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0" w15:restartNumberingAfterBreak="0">
    <w:nsid w:val="51B565DA"/>
    <w:multiLevelType w:val="hybridMultilevel"/>
    <w:tmpl w:val="DC2299DC"/>
    <w:lvl w:ilvl="0" w:tplc="9B326346">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F48410AE">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2" w:tplc="587E641E">
      <w:numFmt w:val="bullet"/>
      <w:lvlText w:val="•"/>
      <w:lvlJc w:val="left"/>
      <w:pPr>
        <w:ind w:left="2687" w:hanging="220"/>
      </w:pPr>
      <w:rPr>
        <w:rFonts w:hint="default"/>
        <w:lang w:val="en-US" w:eastAsia="en-US" w:bidi="ar-SA"/>
      </w:rPr>
    </w:lvl>
    <w:lvl w:ilvl="3" w:tplc="5CE63BA4">
      <w:numFmt w:val="bullet"/>
      <w:lvlText w:val="•"/>
      <w:lvlJc w:val="left"/>
      <w:pPr>
        <w:ind w:left="3654" w:hanging="220"/>
      </w:pPr>
      <w:rPr>
        <w:rFonts w:hint="default"/>
        <w:lang w:val="en-US" w:eastAsia="en-US" w:bidi="ar-SA"/>
      </w:rPr>
    </w:lvl>
    <w:lvl w:ilvl="4" w:tplc="695C8942">
      <w:numFmt w:val="bullet"/>
      <w:lvlText w:val="•"/>
      <w:lvlJc w:val="left"/>
      <w:pPr>
        <w:ind w:left="4621" w:hanging="220"/>
      </w:pPr>
      <w:rPr>
        <w:rFonts w:hint="default"/>
        <w:lang w:val="en-US" w:eastAsia="en-US" w:bidi="ar-SA"/>
      </w:rPr>
    </w:lvl>
    <w:lvl w:ilvl="5" w:tplc="127A0FF0">
      <w:numFmt w:val="bullet"/>
      <w:lvlText w:val="•"/>
      <w:lvlJc w:val="left"/>
      <w:pPr>
        <w:ind w:left="5589" w:hanging="220"/>
      </w:pPr>
      <w:rPr>
        <w:rFonts w:hint="default"/>
        <w:lang w:val="en-US" w:eastAsia="en-US" w:bidi="ar-SA"/>
      </w:rPr>
    </w:lvl>
    <w:lvl w:ilvl="6" w:tplc="E312B256">
      <w:numFmt w:val="bullet"/>
      <w:lvlText w:val="•"/>
      <w:lvlJc w:val="left"/>
      <w:pPr>
        <w:ind w:left="6556" w:hanging="220"/>
      </w:pPr>
      <w:rPr>
        <w:rFonts w:hint="default"/>
        <w:lang w:val="en-US" w:eastAsia="en-US" w:bidi="ar-SA"/>
      </w:rPr>
    </w:lvl>
    <w:lvl w:ilvl="7" w:tplc="322AD83C">
      <w:numFmt w:val="bullet"/>
      <w:lvlText w:val="•"/>
      <w:lvlJc w:val="left"/>
      <w:pPr>
        <w:ind w:left="7523" w:hanging="220"/>
      </w:pPr>
      <w:rPr>
        <w:rFonts w:hint="default"/>
        <w:lang w:val="en-US" w:eastAsia="en-US" w:bidi="ar-SA"/>
      </w:rPr>
    </w:lvl>
    <w:lvl w:ilvl="8" w:tplc="1436CD1A">
      <w:numFmt w:val="bullet"/>
      <w:lvlText w:val="•"/>
      <w:lvlJc w:val="left"/>
      <w:pPr>
        <w:ind w:left="8490" w:hanging="220"/>
      </w:pPr>
      <w:rPr>
        <w:rFonts w:hint="default"/>
        <w:lang w:val="en-US" w:eastAsia="en-US" w:bidi="ar-SA"/>
      </w:rPr>
    </w:lvl>
  </w:abstractNum>
  <w:abstractNum w:abstractNumId="61" w15:restartNumberingAfterBreak="0">
    <w:nsid w:val="51D75CC2"/>
    <w:multiLevelType w:val="hybridMultilevel"/>
    <w:tmpl w:val="70AAC882"/>
    <w:lvl w:ilvl="0" w:tplc="F48410AE">
      <w:numFmt w:val="bullet"/>
      <w:lvlText w:val="■"/>
      <w:lvlJc w:val="left"/>
      <w:pPr>
        <w:ind w:left="1726" w:hanging="220"/>
      </w:pPr>
      <w:rPr>
        <w:rFonts w:ascii="Arial" w:eastAsia="Arial" w:hAnsi="Arial" w:cs="Arial" w:hint="default"/>
        <w:b w:val="0"/>
        <w:bCs w:val="0"/>
        <w:i w:val="0"/>
        <w:iCs w:val="0"/>
        <w:color w:val="262262"/>
        <w:spacing w:val="0"/>
        <w:w w:val="75"/>
        <w:sz w:val="20"/>
        <w:szCs w:val="20"/>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25C4E18"/>
    <w:multiLevelType w:val="hybridMultilevel"/>
    <w:tmpl w:val="8CFAC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53A817A4"/>
    <w:multiLevelType w:val="hybridMultilevel"/>
    <w:tmpl w:val="2D6CE5D4"/>
    <w:lvl w:ilvl="0" w:tplc="9E8034BA">
      <w:numFmt w:val="bullet"/>
      <w:lvlText w:val="■"/>
      <w:lvlJc w:val="left"/>
      <w:pPr>
        <w:ind w:left="1357" w:hanging="227"/>
      </w:pPr>
      <w:rPr>
        <w:rFonts w:ascii="Arial" w:eastAsia="Arial" w:hAnsi="Arial" w:cs="Arial" w:hint="default"/>
        <w:b w:val="0"/>
        <w:bCs w:val="0"/>
        <w:i w:val="0"/>
        <w:iCs w:val="0"/>
        <w:color w:val="2BB673"/>
        <w:spacing w:val="0"/>
        <w:w w:val="75"/>
        <w:sz w:val="20"/>
        <w:szCs w:val="20"/>
        <w:lang w:val="en-US" w:eastAsia="en-US" w:bidi="ar-SA"/>
      </w:rPr>
    </w:lvl>
    <w:lvl w:ilvl="1" w:tplc="374812C6">
      <w:numFmt w:val="bullet"/>
      <w:lvlText w:val="•"/>
      <w:lvlJc w:val="left"/>
      <w:pPr>
        <w:ind w:left="2266" w:hanging="227"/>
      </w:pPr>
      <w:rPr>
        <w:rFonts w:hint="default"/>
        <w:lang w:val="en-US" w:eastAsia="en-US" w:bidi="ar-SA"/>
      </w:rPr>
    </w:lvl>
    <w:lvl w:ilvl="2" w:tplc="93221460">
      <w:numFmt w:val="bullet"/>
      <w:lvlText w:val="•"/>
      <w:lvlJc w:val="left"/>
      <w:pPr>
        <w:ind w:left="3173" w:hanging="227"/>
      </w:pPr>
      <w:rPr>
        <w:rFonts w:hint="default"/>
        <w:lang w:val="en-US" w:eastAsia="en-US" w:bidi="ar-SA"/>
      </w:rPr>
    </w:lvl>
    <w:lvl w:ilvl="3" w:tplc="EFD6A86A">
      <w:numFmt w:val="bullet"/>
      <w:lvlText w:val="•"/>
      <w:lvlJc w:val="left"/>
      <w:pPr>
        <w:ind w:left="4079" w:hanging="227"/>
      </w:pPr>
      <w:rPr>
        <w:rFonts w:hint="default"/>
        <w:lang w:val="en-US" w:eastAsia="en-US" w:bidi="ar-SA"/>
      </w:rPr>
    </w:lvl>
    <w:lvl w:ilvl="4" w:tplc="6D5AB552">
      <w:numFmt w:val="bullet"/>
      <w:lvlText w:val="•"/>
      <w:lvlJc w:val="left"/>
      <w:pPr>
        <w:ind w:left="4986" w:hanging="227"/>
      </w:pPr>
      <w:rPr>
        <w:rFonts w:hint="default"/>
        <w:lang w:val="en-US" w:eastAsia="en-US" w:bidi="ar-SA"/>
      </w:rPr>
    </w:lvl>
    <w:lvl w:ilvl="5" w:tplc="B6CC4B38">
      <w:numFmt w:val="bullet"/>
      <w:lvlText w:val="•"/>
      <w:lvlJc w:val="left"/>
      <w:pPr>
        <w:ind w:left="5892" w:hanging="227"/>
      </w:pPr>
      <w:rPr>
        <w:rFonts w:hint="default"/>
        <w:lang w:val="en-US" w:eastAsia="en-US" w:bidi="ar-SA"/>
      </w:rPr>
    </w:lvl>
    <w:lvl w:ilvl="6" w:tplc="2F5065D4">
      <w:numFmt w:val="bullet"/>
      <w:lvlText w:val="•"/>
      <w:lvlJc w:val="left"/>
      <w:pPr>
        <w:ind w:left="6799" w:hanging="227"/>
      </w:pPr>
      <w:rPr>
        <w:rFonts w:hint="default"/>
        <w:lang w:val="en-US" w:eastAsia="en-US" w:bidi="ar-SA"/>
      </w:rPr>
    </w:lvl>
    <w:lvl w:ilvl="7" w:tplc="E4927212">
      <w:numFmt w:val="bullet"/>
      <w:lvlText w:val="•"/>
      <w:lvlJc w:val="left"/>
      <w:pPr>
        <w:ind w:left="7705" w:hanging="227"/>
      </w:pPr>
      <w:rPr>
        <w:rFonts w:hint="default"/>
        <w:lang w:val="en-US" w:eastAsia="en-US" w:bidi="ar-SA"/>
      </w:rPr>
    </w:lvl>
    <w:lvl w:ilvl="8" w:tplc="7BB65D0A">
      <w:numFmt w:val="bullet"/>
      <w:lvlText w:val="•"/>
      <w:lvlJc w:val="left"/>
      <w:pPr>
        <w:ind w:left="8612" w:hanging="227"/>
      </w:pPr>
      <w:rPr>
        <w:rFonts w:hint="default"/>
        <w:lang w:val="en-US" w:eastAsia="en-US" w:bidi="ar-SA"/>
      </w:rPr>
    </w:lvl>
  </w:abstractNum>
  <w:abstractNum w:abstractNumId="64" w15:restartNumberingAfterBreak="0">
    <w:nsid w:val="53CE3F39"/>
    <w:multiLevelType w:val="hybridMultilevel"/>
    <w:tmpl w:val="69BA8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561E7E93"/>
    <w:multiLevelType w:val="hybridMultilevel"/>
    <w:tmpl w:val="5F66467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56F24E77"/>
    <w:multiLevelType w:val="singleLevel"/>
    <w:tmpl w:val="F37EED88"/>
    <w:lvl w:ilvl="0">
      <w:start w:val="1"/>
      <w:numFmt w:val="decimal"/>
      <w:lvlText w:val="%1."/>
      <w:lvlJc w:val="left"/>
      <w:pPr>
        <w:tabs>
          <w:tab w:val="num" w:pos="1440"/>
        </w:tabs>
        <w:ind w:left="1440" w:hanging="720"/>
      </w:pPr>
      <w:rPr>
        <w:rFonts w:hint="default"/>
      </w:rPr>
    </w:lvl>
  </w:abstractNum>
  <w:abstractNum w:abstractNumId="67" w15:restartNumberingAfterBreak="0">
    <w:nsid w:val="5817381C"/>
    <w:multiLevelType w:val="hybridMultilevel"/>
    <w:tmpl w:val="20C2FB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5A5E0D4E"/>
    <w:multiLevelType w:val="hybridMultilevel"/>
    <w:tmpl w:val="46A0DE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A9830AC"/>
    <w:multiLevelType w:val="hybridMultilevel"/>
    <w:tmpl w:val="C5DC1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5D0A1F7B"/>
    <w:multiLevelType w:val="multilevel"/>
    <w:tmpl w:val="B75236B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5E506952"/>
    <w:multiLevelType w:val="hybridMultilevel"/>
    <w:tmpl w:val="7FE60F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5E727D27"/>
    <w:multiLevelType w:val="hybridMultilevel"/>
    <w:tmpl w:val="483228B2"/>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3" w15:restartNumberingAfterBreak="0">
    <w:nsid w:val="608341F7"/>
    <w:multiLevelType w:val="hybridMultilevel"/>
    <w:tmpl w:val="E110C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11412A1"/>
    <w:multiLevelType w:val="hybridMultilevel"/>
    <w:tmpl w:val="965E0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61E01C4F"/>
    <w:multiLevelType w:val="hybridMultilevel"/>
    <w:tmpl w:val="97CC07FC"/>
    <w:lvl w:ilvl="0" w:tplc="E592D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2616AD2"/>
    <w:multiLevelType w:val="hybridMultilevel"/>
    <w:tmpl w:val="26749F52"/>
    <w:lvl w:ilvl="0" w:tplc="92CC1A98">
      <w:start w:val="1"/>
      <w:numFmt w:val="upperLetter"/>
      <w:lvlText w:val="%1."/>
      <w:lvlJc w:val="left"/>
      <w:pPr>
        <w:ind w:left="720" w:hanging="360"/>
      </w:pPr>
      <w:rPr>
        <w:rFonts w:hint="default"/>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639A572C"/>
    <w:multiLevelType w:val="multilevel"/>
    <w:tmpl w:val="6FB26702"/>
    <w:lvl w:ilvl="0">
      <w:start w:val="1"/>
      <w:numFmt w:val="bullet"/>
      <w:lvlText w:val=""/>
      <w:lvlJc w:val="left"/>
      <w:pPr>
        <w:ind w:left="1137" w:hanging="570"/>
      </w:pPr>
      <w:rPr>
        <w:rFonts w:ascii="Symbol" w:hAnsi="Symbol" w:hint="default"/>
        <w:color w:val="auto"/>
      </w:rPr>
    </w:lvl>
    <w:lvl w:ilvl="1">
      <w:start w:val="1"/>
      <w:numFmt w:val="bullet"/>
      <w:lvlText w:val=""/>
      <w:lvlJc w:val="left"/>
      <w:pPr>
        <w:ind w:left="1137" w:hanging="570"/>
      </w:pPr>
      <w:rPr>
        <w:rFonts w:ascii="Symbol" w:hAnsi="Symbol" w:hint="default"/>
        <w:color w:val="auto"/>
      </w:rPr>
    </w:lvl>
    <w:lvl w:ilvl="2">
      <w:start w:val="1"/>
      <w:numFmt w:val="decimal"/>
      <w:lvlText w:val="%1.%2.%3"/>
      <w:lvlJc w:val="left"/>
      <w:pPr>
        <w:ind w:left="1287" w:hanging="720"/>
      </w:pPr>
      <w:rPr>
        <w:rFonts w:hint="default"/>
        <w:color w:val="auto"/>
      </w:rPr>
    </w:lvl>
    <w:lvl w:ilvl="3">
      <w:start w:val="1"/>
      <w:numFmt w:val="decimal"/>
      <w:lvlText w:val="%1.%2.%3.%4"/>
      <w:lvlJc w:val="left"/>
      <w:pPr>
        <w:ind w:left="1287" w:hanging="720"/>
      </w:pPr>
      <w:rPr>
        <w:rFonts w:hint="default"/>
        <w:color w:val="auto"/>
      </w:rPr>
    </w:lvl>
    <w:lvl w:ilvl="4">
      <w:start w:val="1"/>
      <w:numFmt w:val="decimal"/>
      <w:lvlText w:val="%1.%2.%3.%4.%5"/>
      <w:lvlJc w:val="left"/>
      <w:pPr>
        <w:ind w:left="1647" w:hanging="1080"/>
      </w:pPr>
      <w:rPr>
        <w:rFonts w:hint="default"/>
        <w:color w:val="auto"/>
      </w:rPr>
    </w:lvl>
    <w:lvl w:ilvl="5">
      <w:start w:val="1"/>
      <w:numFmt w:val="decimal"/>
      <w:lvlText w:val="%1.%2.%3.%4.%5.%6"/>
      <w:lvlJc w:val="left"/>
      <w:pPr>
        <w:ind w:left="1647" w:hanging="1080"/>
      </w:pPr>
      <w:rPr>
        <w:rFonts w:hint="default"/>
        <w:color w:val="auto"/>
      </w:rPr>
    </w:lvl>
    <w:lvl w:ilvl="6">
      <w:start w:val="1"/>
      <w:numFmt w:val="decimal"/>
      <w:lvlText w:val="%1.%2.%3.%4.%5.%6.%7"/>
      <w:lvlJc w:val="left"/>
      <w:pPr>
        <w:ind w:left="2007" w:hanging="1440"/>
      </w:pPr>
      <w:rPr>
        <w:rFonts w:hint="default"/>
        <w:color w:val="auto"/>
      </w:rPr>
    </w:lvl>
    <w:lvl w:ilvl="7">
      <w:start w:val="1"/>
      <w:numFmt w:val="decimal"/>
      <w:lvlText w:val="%1.%2.%3.%4.%5.%6.%7.%8"/>
      <w:lvlJc w:val="left"/>
      <w:pPr>
        <w:ind w:left="2007" w:hanging="1440"/>
      </w:pPr>
      <w:rPr>
        <w:rFonts w:hint="default"/>
        <w:color w:val="auto"/>
      </w:rPr>
    </w:lvl>
    <w:lvl w:ilvl="8">
      <w:start w:val="1"/>
      <w:numFmt w:val="decimal"/>
      <w:lvlText w:val="%1.%2.%3.%4.%5.%6.%7.%8.%9"/>
      <w:lvlJc w:val="left"/>
      <w:pPr>
        <w:ind w:left="2367" w:hanging="1800"/>
      </w:pPr>
      <w:rPr>
        <w:rFonts w:hint="default"/>
        <w:color w:val="auto"/>
      </w:rPr>
    </w:lvl>
  </w:abstractNum>
  <w:abstractNum w:abstractNumId="78" w15:restartNumberingAfterBreak="0">
    <w:nsid w:val="64961475"/>
    <w:multiLevelType w:val="hybridMultilevel"/>
    <w:tmpl w:val="411661C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9F981F08">
      <w:start w:val="1"/>
      <w:numFmt w:val="bullet"/>
      <w:lvlText w:val="•"/>
      <w:lvlJc w:val="left"/>
      <w:pPr>
        <w:ind w:left="2544" w:hanging="564"/>
      </w:pPr>
      <w:rPr>
        <w:rFonts w:ascii="Cambria" w:eastAsia="Times New Roman" w:hAnsi="Cambria" w:cs="Times New Roman" w:hint="default"/>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9" w15:restartNumberingAfterBreak="0">
    <w:nsid w:val="651815D5"/>
    <w:multiLevelType w:val="hybridMultilevel"/>
    <w:tmpl w:val="6F1032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67092056"/>
    <w:multiLevelType w:val="hybridMultilevel"/>
    <w:tmpl w:val="42D087C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1" w15:restartNumberingAfterBreak="0">
    <w:nsid w:val="6A7F5B7D"/>
    <w:multiLevelType w:val="hybridMultilevel"/>
    <w:tmpl w:val="11C6455A"/>
    <w:lvl w:ilvl="0" w:tplc="18090001">
      <w:start w:val="1"/>
      <w:numFmt w:val="bullet"/>
      <w:lvlText w:val=""/>
      <w:lvlJc w:val="left"/>
      <w:pPr>
        <w:ind w:left="1850" w:hanging="360"/>
      </w:pPr>
      <w:rPr>
        <w:rFonts w:ascii="Symbol" w:hAnsi="Symbol" w:hint="default"/>
      </w:rPr>
    </w:lvl>
    <w:lvl w:ilvl="1" w:tplc="18090003" w:tentative="1">
      <w:start w:val="1"/>
      <w:numFmt w:val="bullet"/>
      <w:lvlText w:val="o"/>
      <w:lvlJc w:val="left"/>
      <w:pPr>
        <w:ind w:left="2570" w:hanging="360"/>
      </w:pPr>
      <w:rPr>
        <w:rFonts w:ascii="Courier New" w:hAnsi="Courier New" w:cs="Courier New" w:hint="default"/>
      </w:rPr>
    </w:lvl>
    <w:lvl w:ilvl="2" w:tplc="18090005" w:tentative="1">
      <w:start w:val="1"/>
      <w:numFmt w:val="bullet"/>
      <w:lvlText w:val=""/>
      <w:lvlJc w:val="left"/>
      <w:pPr>
        <w:ind w:left="3290" w:hanging="360"/>
      </w:pPr>
      <w:rPr>
        <w:rFonts w:ascii="Wingdings" w:hAnsi="Wingdings" w:hint="default"/>
      </w:rPr>
    </w:lvl>
    <w:lvl w:ilvl="3" w:tplc="18090001" w:tentative="1">
      <w:start w:val="1"/>
      <w:numFmt w:val="bullet"/>
      <w:lvlText w:val=""/>
      <w:lvlJc w:val="left"/>
      <w:pPr>
        <w:ind w:left="4010" w:hanging="360"/>
      </w:pPr>
      <w:rPr>
        <w:rFonts w:ascii="Symbol" w:hAnsi="Symbol" w:hint="default"/>
      </w:rPr>
    </w:lvl>
    <w:lvl w:ilvl="4" w:tplc="18090003" w:tentative="1">
      <w:start w:val="1"/>
      <w:numFmt w:val="bullet"/>
      <w:lvlText w:val="o"/>
      <w:lvlJc w:val="left"/>
      <w:pPr>
        <w:ind w:left="4730" w:hanging="360"/>
      </w:pPr>
      <w:rPr>
        <w:rFonts w:ascii="Courier New" w:hAnsi="Courier New" w:cs="Courier New" w:hint="default"/>
      </w:rPr>
    </w:lvl>
    <w:lvl w:ilvl="5" w:tplc="18090005" w:tentative="1">
      <w:start w:val="1"/>
      <w:numFmt w:val="bullet"/>
      <w:lvlText w:val=""/>
      <w:lvlJc w:val="left"/>
      <w:pPr>
        <w:ind w:left="5450" w:hanging="360"/>
      </w:pPr>
      <w:rPr>
        <w:rFonts w:ascii="Wingdings" w:hAnsi="Wingdings" w:hint="default"/>
      </w:rPr>
    </w:lvl>
    <w:lvl w:ilvl="6" w:tplc="18090001" w:tentative="1">
      <w:start w:val="1"/>
      <w:numFmt w:val="bullet"/>
      <w:lvlText w:val=""/>
      <w:lvlJc w:val="left"/>
      <w:pPr>
        <w:ind w:left="6170" w:hanging="360"/>
      </w:pPr>
      <w:rPr>
        <w:rFonts w:ascii="Symbol" w:hAnsi="Symbol" w:hint="default"/>
      </w:rPr>
    </w:lvl>
    <w:lvl w:ilvl="7" w:tplc="18090003" w:tentative="1">
      <w:start w:val="1"/>
      <w:numFmt w:val="bullet"/>
      <w:lvlText w:val="o"/>
      <w:lvlJc w:val="left"/>
      <w:pPr>
        <w:ind w:left="6890" w:hanging="360"/>
      </w:pPr>
      <w:rPr>
        <w:rFonts w:ascii="Courier New" w:hAnsi="Courier New" w:cs="Courier New" w:hint="default"/>
      </w:rPr>
    </w:lvl>
    <w:lvl w:ilvl="8" w:tplc="18090005" w:tentative="1">
      <w:start w:val="1"/>
      <w:numFmt w:val="bullet"/>
      <w:lvlText w:val=""/>
      <w:lvlJc w:val="left"/>
      <w:pPr>
        <w:ind w:left="7610" w:hanging="360"/>
      </w:pPr>
      <w:rPr>
        <w:rFonts w:ascii="Wingdings" w:hAnsi="Wingdings" w:hint="default"/>
      </w:rPr>
    </w:lvl>
  </w:abstractNum>
  <w:abstractNum w:abstractNumId="82" w15:restartNumberingAfterBreak="0">
    <w:nsid w:val="6A9A61F2"/>
    <w:multiLevelType w:val="multilevel"/>
    <w:tmpl w:val="748CB8D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6B7C51B2"/>
    <w:multiLevelType w:val="hybridMultilevel"/>
    <w:tmpl w:val="E466D7A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4" w15:restartNumberingAfterBreak="0">
    <w:nsid w:val="6BB547C4"/>
    <w:multiLevelType w:val="hybridMultilevel"/>
    <w:tmpl w:val="F394FE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5" w15:restartNumberingAfterBreak="0">
    <w:nsid w:val="6D1F7DE2"/>
    <w:multiLevelType w:val="hybridMultilevel"/>
    <w:tmpl w:val="12746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6" w15:restartNumberingAfterBreak="0">
    <w:nsid w:val="6D855ECF"/>
    <w:multiLevelType w:val="hybridMultilevel"/>
    <w:tmpl w:val="E2D83C2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6DD00C5D"/>
    <w:multiLevelType w:val="hybridMultilevel"/>
    <w:tmpl w:val="A3848796"/>
    <w:lvl w:ilvl="0" w:tplc="0F36E2A4">
      <w:start w:val="1"/>
      <w:numFmt w:val="decimal"/>
      <w:lvlText w:val="%1."/>
      <w:lvlJc w:val="left"/>
      <w:pPr>
        <w:ind w:left="502" w:hanging="360"/>
      </w:pPr>
      <w:rPr>
        <w:b/>
        <w:bCs/>
      </w:rPr>
    </w:lvl>
    <w:lvl w:ilvl="1" w:tplc="A63CE2B8">
      <w:start w:val="1"/>
      <w:numFmt w:val="lowerLetter"/>
      <w:lvlText w:val="%2."/>
      <w:lvlJc w:val="left"/>
      <w:pPr>
        <w:ind w:left="1608" w:hanging="528"/>
      </w:pPr>
      <w:rPr>
        <w:rFonts w:hint="default"/>
      </w:rPr>
    </w:lvl>
    <w:lvl w:ilvl="2" w:tplc="062AC4DA">
      <w:start w:val="1"/>
      <w:numFmt w:val="upperLetter"/>
      <w:lvlText w:val="%3."/>
      <w:lvlJc w:val="left"/>
      <w:pPr>
        <w:ind w:left="2340" w:hanging="360"/>
      </w:pPr>
      <w:rPr>
        <w:rFonts w:hint="default"/>
      </w:rPr>
    </w:lvl>
    <w:lvl w:ilvl="3" w:tplc="5A0ABEC2">
      <w:start w:val="1"/>
      <w:numFmt w:val="lowerLetter"/>
      <w:lvlText w:val="(%4)"/>
      <w:lvlJc w:val="left"/>
      <w:pPr>
        <w:ind w:left="3240" w:hanging="72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6E7A1F4C"/>
    <w:multiLevelType w:val="singleLevel"/>
    <w:tmpl w:val="A3A0B19A"/>
    <w:lvl w:ilvl="0">
      <w:start w:val="2"/>
      <w:numFmt w:val="lowerLetter"/>
      <w:lvlText w:val="%1. "/>
      <w:legacy w:legacy="1" w:legacySpace="0" w:legacyIndent="360"/>
      <w:lvlJc w:val="left"/>
      <w:pPr>
        <w:ind w:left="360" w:hanging="360"/>
      </w:pPr>
      <w:rPr>
        <w:rFonts w:ascii="Times New Roman" w:hAnsi="Times New Roman" w:hint="default"/>
        <w:b/>
        <w:i w:val="0"/>
        <w:sz w:val="24"/>
        <w:u w:val="none"/>
      </w:rPr>
    </w:lvl>
  </w:abstractNum>
  <w:abstractNum w:abstractNumId="89" w15:restartNumberingAfterBreak="0">
    <w:nsid w:val="6F640E66"/>
    <w:multiLevelType w:val="hybridMultilevel"/>
    <w:tmpl w:val="196480DC"/>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0" w15:restartNumberingAfterBreak="0">
    <w:nsid w:val="6FED1D49"/>
    <w:multiLevelType w:val="singleLevel"/>
    <w:tmpl w:val="6C0223E2"/>
    <w:lvl w:ilvl="0">
      <w:start w:val="1"/>
      <w:numFmt w:val="lowerLetter"/>
      <w:lvlText w:val="%1. "/>
      <w:legacy w:legacy="1" w:legacySpace="0" w:legacyIndent="360"/>
      <w:lvlJc w:val="left"/>
      <w:pPr>
        <w:ind w:left="360" w:hanging="360"/>
      </w:pPr>
      <w:rPr>
        <w:rFonts w:ascii="Times New Roman" w:hAnsi="Times New Roman" w:hint="default"/>
        <w:b w:val="0"/>
        <w:i w:val="0"/>
        <w:sz w:val="24"/>
        <w:u w:val="none"/>
      </w:rPr>
    </w:lvl>
  </w:abstractNum>
  <w:abstractNum w:abstractNumId="91" w15:restartNumberingAfterBreak="0">
    <w:nsid w:val="71632C6B"/>
    <w:multiLevelType w:val="hybridMultilevel"/>
    <w:tmpl w:val="811A2C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774E2B13"/>
    <w:multiLevelType w:val="hybridMultilevel"/>
    <w:tmpl w:val="23B41A94"/>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3" w15:restartNumberingAfterBreak="0">
    <w:nsid w:val="77C3500E"/>
    <w:multiLevelType w:val="multilevel"/>
    <w:tmpl w:val="DB028A7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4" w15:restartNumberingAfterBreak="0">
    <w:nsid w:val="7B583B16"/>
    <w:multiLevelType w:val="hybridMultilevel"/>
    <w:tmpl w:val="9CB20976"/>
    <w:lvl w:ilvl="0" w:tplc="32428272">
      <w:start w:val="1"/>
      <w:numFmt w:val="decimal"/>
      <w:lvlText w:val="5.%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CC905AE"/>
    <w:multiLevelType w:val="hybridMultilevel"/>
    <w:tmpl w:val="3CA6110A"/>
    <w:lvl w:ilvl="0" w:tplc="052E384A">
      <w:numFmt w:val="bullet"/>
      <w:lvlText w:val="■"/>
      <w:lvlJc w:val="left"/>
      <w:pPr>
        <w:ind w:left="600" w:hanging="227"/>
      </w:pPr>
      <w:rPr>
        <w:rFonts w:ascii="Arial" w:eastAsia="Arial" w:hAnsi="Arial" w:cs="Arial" w:hint="default"/>
        <w:b w:val="0"/>
        <w:bCs w:val="0"/>
        <w:i w:val="0"/>
        <w:iCs w:val="0"/>
        <w:color w:val="2BB673"/>
        <w:spacing w:val="0"/>
        <w:w w:val="75"/>
        <w:sz w:val="20"/>
        <w:szCs w:val="20"/>
        <w:lang w:val="en-US" w:eastAsia="en-US" w:bidi="ar-SA"/>
      </w:rPr>
    </w:lvl>
    <w:lvl w:ilvl="1" w:tplc="DCEA7CDE">
      <w:numFmt w:val="bullet"/>
      <w:lvlText w:val="•"/>
      <w:lvlJc w:val="left"/>
      <w:pPr>
        <w:ind w:left="1069" w:hanging="227"/>
      </w:pPr>
      <w:rPr>
        <w:rFonts w:hint="default"/>
        <w:lang w:val="en-US" w:eastAsia="en-US" w:bidi="ar-SA"/>
      </w:rPr>
    </w:lvl>
    <w:lvl w:ilvl="2" w:tplc="DE6EB968">
      <w:numFmt w:val="bullet"/>
      <w:lvlText w:val="•"/>
      <w:lvlJc w:val="left"/>
      <w:pPr>
        <w:ind w:left="1538" w:hanging="227"/>
      </w:pPr>
      <w:rPr>
        <w:rFonts w:hint="default"/>
        <w:lang w:val="en-US" w:eastAsia="en-US" w:bidi="ar-SA"/>
      </w:rPr>
    </w:lvl>
    <w:lvl w:ilvl="3" w:tplc="405EE516">
      <w:numFmt w:val="bullet"/>
      <w:lvlText w:val="•"/>
      <w:lvlJc w:val="left"/>
      <w:pPr>
        <w:ind w:left="2008" w:hanging="227"/>
      </w:pPr>
      <w:rPr>
        <w:rFonts w:hint="default"/>
        <w:lang w:val="en-US" w:eastAsia="en-US" w:bidi="ar-SA"/>
      </w:rPr>
    </w:lvl>
    <w:lvl w:ilvl="4" w:tplc="0D586540">
      <w:numFmt w:val="bullet"/>
      <w:lvlText w:val="•"/>
      <w:lvlJc w:val="left"/>
      <w:pPr>
        <w:ind w:left="2477" w:hanging="227"/>
      </w:pPr>
      <w:rPr>
        <w:rFonts w:hint="default"/>
        <w:lang w:val="en-US" w:eastAsia="en-US" w:bidi="ar-SA"/>
      </w:rPr>
    </w:lvl>
    <w:lvl w:ilvl="5" w:tplc="D1B23904">
      <w:numFmt w:val="bullet"/>
      <w:lvlText w:val="•"/>
      <w:lvlJc w:val="left"/>
      <w:pPr>
        <w:ind w:left="2947" w:hanging="227"/>
      </w:pPr>
      <w:rPr>
        <w:rFonts w:hint="default"/>
        <w:lang w:val="en-US" w:eastAsia="en-US" w:bidi="ar-SA"/>
      </w:rPr>
    </w:lvl>
    <w:lvl w:ilvl="6" w:tplc="E0C68954">
      <w:numFmt w:val="bullet"/>
      <w:lvlText w:val="•"/>
      <w:lvlJc w:val="left"/>
      <w:pPr>
        <w:ind w:left="3416" w:hanging="227"/>
      </w:pPr>
      <w:rPr>
        <w:rFonts w:hint="default"/>
        <w:lang w:val="en-US" w:eastAsia="en-US" w:bidi="ar-SA"/>
      </w:rPr>
    </w:lvl>
    <w:lvl w:ilvl="7" w:tplc="DD325B9A">
      <w:numFmt w:val="bullet"/>
      <w:lvlText w:val="•"/>
      <w:lvlJc w:val="left"/>
      <w:pPr>
        <w:ind w:left="3886" w:hanging="227"/>
      </w:pPr>
      <w:rPr>
        <w:rFonts w:hint="default"/>
        <w:lang w:val="en-US" w:eastAsia="en-US" w:bidi="ar-SA"/>
      </w:rPr>
    </w:lvl>
    <w:lvl w:ilvl="8" w:tplc="7C7C3AAA">
      <w:numFmt w:val="bullet"/>
      <w:lvlText w:val="•"/>
      <w:lvlJc w:val="left"/>
      <w:pPr>
        <w:ind w:left="4355" w:hanging="227"/>
      </w:pPr>
      <w:rPr>
        <w:rFonts w:hint="default"/>
        <w:lang w:val="en-US" w:eastAsia="en-US" w:bidi="ar-SA"/>
      </w:rPr>
    </w:lvl>
  </w:abstractNum>
  <w:abstractNum w:abstractNumId="96" w15:restartNumberingAfterBreak="0">
    <w:nsid w:val="7DD3502D"/>
    <w:multiLevelType w:val="hybridMultilevel"/>
    <w:tmpl w:val="29CA9760"/>
    <w:lvl w:ilvl="0" w:tplc="18090019">
      <w:start w:val="1"/>
      <w:numFmt w:val="lowerLetter"/>
      <w:lvlText w:val="%1."/>
      <w:lvlJc w:val="left"/>
      <w:pPr>
        <w:ind w:left="1080" w:hanging="360"/>
      </w:pPr>
    </w:lvl>
    <w:lvl w:ilvl="1" w:tplc="FFFFFFFF">
      <w:start w:val="1"/>
      <w:numFmt w:val="lowerLetter"/>
      <w:lvlText w:val="%2."/>
      <w:lvlJc w:val="left"/>
      <w:pPr>
        <w:ind w:left="1968" w:hanging="528"/>
      </w:pPr>
      <w:rPr>
        <w:rFonts w:hint="default"/>
      </w:rPr>
    </w:lvl>
    <w:lvl w:ilvl="2" w:tplc="FFFFFFFF">
      <w:start w:val="1"/>
      <w:numFmt w:val="upperLetter"/>
      <w:lvlText w:val="%3."/>
      <w:lvlJc w:val="left"/>
      <w:pPr>
        <w:ind w:left="2700" w:hanging="360"/>
      </w:pPr>
      <w:rPr>
        <w:rFonts w:hint="default"/>
      </w:rPr>
    </w:lvl>
    <w:lvl w:ilvl="3" w:tplc="FFFFFFFF">
      <w:start w:val="1"/>
      <w:numFmt w:val="lowerLetter"/>
      <w:lvlText w:val="(%4)"/>
      <w:lvlJc w:val="left"/>
      <w:pPr>
        <w:ind w:left="3600" w:hanging="72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7E1960BD"/>
    <w:multiLevelType w:val="hybridMultilevel"/>
    <w:tmpl w:val="ED4868A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30678376">
    <w:abstractNumId w:val="1"/>
  </w:num>
  <w:num w:numId="2" w16cid:durableId="1803226514">
    <w:abstractNumId w:val="88"/>
  </w:num>
  <w:num w:numId="3" w16cid:durableId="971863669">
    <w:abstractNumId w:val="90"/>
  </w:num>
  <w:num w:numId="4" w16cid:durableId="1734044191">
    <w:abstractNumId w:val="11"/>
  </w:num>
  <w:num w:numId="5" w16cid:durableId="2051496136">
    <w:abstractNumId w:val="0"/>
    <w:lvlOverride w:ilvl="0">
      <w:lvl w:ilvl="0">
        <w:start w:val="1"/>
        <w:numFmt w:val="bullet"/>
        <w:lvlText w:val=""/>
        <w:legacy w:legacy="1" w:legacySpace="0" w:legacyIndent="360"/>
        <w:lvlJc w:val="left"/>
        <w:pPr>
          <w:ind w:left="1080" w:hanging="360"/>
        </w:pPr>
        <w:rPr>
          <w:rFonts w:ascii="Symbol" w:hAnsi="Symbol" w:hint="default"/>
          <w:b w:val="0"/>
          <w:i w:val="0"/>
          <w:sz w:val="24"/>
          <w:u w:val="none"/>
        </w:rPr>
      </w:lvl>
    </w:lvlOverride>
  </w:num>
  <w:num w:numId="6" w16cid:durableId="1633242109">
    <w:abstractNumId w:val="66"/>
  </w:num>
  <w:num w:numId="7" w16cid:durableId="657735030">
    <w:abstractNumId w:val="26"/>
  </w:num>
  <w:num w:numId="8" w16cid:durableId="1031027196">
    <w:abstractNumId w:val="76"/>
  </w:num>
  <w:num w:numId="9" w16cid:durableId="1453401474">
    <w:abstractNumId w:val="80"/>
  </w:num>
  <w:num w:numId="10" w16cid:durableId="961544724">
    <w:abstractNumId w:val="39"/>
  </w:num>
  <w:num w:numId="11" w16cid:durableId="1714576338">
    <w:abstractNumId w:val="67"/>
  </w:num>
  <w:num w:numId="12" w16cid:durableId="2062705147">
    <w:abstractNumId w:val="75"/>
  </w:num>
  <w:num w:numId="13" w16cid:durableId="1569925557">
    <w:abstractNumId w:val="10"/>
  </w:num>
  <w:num w:numId="14" w16cid:durableId="1654479448">
    <w:abstractNumId w:val="19"/>
  </w:num>
  <w:num w:numId="15" w16cid:durableId="1634826627">
    <w:abstractNumId w:val="30"/>
  </w:num>
  <w:num w:numId="16" w16cid:durableId="170687979">
    <w:abstractNumId w:val="78"/>
  </w:num>
  <w:num w:numId="17" w16cid:durableId="1422070610">
    <w:abstractNumId w:val="87"/>
  </w:num>
  <w:num w:numId="18" w16cid:durableId="492767826">
    <w:abstractNumId w:val="96"/>
  </w:num>
  <w:num w:numId="19" w16cid:durableId="325327416">
    <w:abstractNumId w:val="18"/>
  </w:num>
  <w:num w:numId="20" w16cid:durableId="1223172275">
    <w:abstractNumId w:val="44"/>
  </w:num>
  <w:num w:numId="21" w16cid:durableId="1386298049">
    <w:abstractNumId w:val="24"/>
  </w:num>
  <w:num w:numId="22" w16cid:durableId="744453933">
    <w:abstractNumId w:val="56"/>
  </w:num>
  <w:num w:numId="23" w16cid:durableId="1125467924">
    <w:abstractNumId w:val="15"/>
  </w:num>
  <w:num w:numId="24" w16cid:durableId="1732651142">
    <w:abstractNumId w:val="65"/>
  </w:num>
  <w:num w:numId="25" w16cid:durableId="874583087">
    <w:abstractNumId w:val="97"/>
  </w:num>
  <w:num w:numId="26" w16cid:durableId="1120108264">
    <w:abstractNumId w:val="86"/>
  </w:num>
  <w:num w:numId="27" w16cid:durableId="933979823">
    <w:abstractNumId w:val="9"/>
  </w:num>
  <w:num w:numId="28" w16cid:durableId="1499728496">
    <w:abstractNumId w:val="14"/>
  </w:num>
  <w:num w:numId="29" w16cid:durableId="270821289">
    <w:abstractNumId w:val="6"/>
  </w:num>
  <w:num w:numId="30" w16cid:durableId="677461010">
    <w:abstractNumId w:val="25"/>
  </w:num>
  <w:num w:numId="31" w16cid:durableId="1072968809">
    <w:abstractNumId w:val="73"/>
  </w:num>
  <w:num w:numId="32" w16cid:durableId="20253357">
    <w:abstractNumId w:val="53"/>
  </w:num>
  <w:num w:numId="33" w16cid:durableId="1649746210">
    <w:abstractNumId w:val="58"/>
  </w:num>
  <w:num w:numId="34" w16cid:durableId="562831343">
    <w:abstractNumId w:val="28"/>
  </w:num>
  <w:num w:numId="35" w16cid:durableId="501899550">
    <w:abstractNumId w:val="59"/>
  </w:num>
  <w:num w:numId="36" w16cid:durableId="1436556461">
    <w:abstractNumId w:val="83"/>
  </w:num>
  <w:num w:numId="37" w16cid:durableId="2031251496">
    <w:abstractNumId w:val="94"/>
  </w:num>
  <w:num w:numId="38" w16cid:durableId="465395583">
    <w:abstractNumId w:val="50"/>
  </w:num>
  <w:num w:numId="39" w16cid:durableId="7608881">
    <w:abstractNumId w:val="38"/>
  </w:num>
  <w:num w:numId="40" w16cid:durableId="340284222">
    <w:abstractNumId w:val="89"/>
  </w:num>
  <w:num w:numId="41" w16cid:durableId="1940718879">
    <w:abstractNumId w:val="72"/>
  </w:num>
  <w:num w:numId="42" w16cid:durableId="30541842">
    <w:abstractNumId w:val="92"/>
  </w:num>
  <w:num w:numId="43" w16cid:durableId="594093010">
    <w:abstractNumId w:val="42"/>
  </w:num>
  <w:num w:numId="44" w16cid:durableId="991836608">
    <w:abstractNumId w:val="27"/>
  </w:num>
  <w:num w:numId="45" w16cid:durableId="772286018">
    <w:abstractNumId w:val="32"/>
  </w:num>
  <w:num w:numId="46" w16cid:durableId="246547950">
    <w:abstractNumId w:val="54"/>
  </w:num>
  <w:num w:numId="47" w16cid:durableId="954021617">
    <w:abstractNumId w:val="29"/>
  </w:num>
  <w:num w:numId="48" w16cid:durableId="1963922176">
    <w:abstractNumId w:val="77"/>
  </w:num>
  <w:num w:numId="49" w16cid:durableId="1419979401">
    <w:abstractNumId w:val="22"/>
  </w:num>
  <w:num w:numId="50" w16cid:durableId="446628358">
    <w:abstractNumId w:val="8"/>
  </w:num>
  <w:num w:numId="51" w16cid:durableId="323515144">
    <w:abstractNumId w:val="34"/>
  </w:num>
  <w:num w:numId="52" w16cid:durableId="26490154">
    <w:abstractNumId w:val="47"/>
  </w:num>
  <w:num w:numId="53" w16cid:durableId="392390031">
    <w:abstractNumId w:val="95"/>
  </w:num>
  <w:num w:numId="54" w16cid:durableId="263460529">
    <w:abstractNumId w:val="3"/>
  </w:num>
  <w:num w:numId="55" w16cid:durableId="363874111">
    <w:abstractNumId w:val="63"/>
  </w:num>
  <w:num w:numId="56" w16cid:durableId="1328290490">
    <w:abstractNumId w:val="23"/>
  </w:num>
  <w:num w:numId="57" w16cid:durableId="422261901">
    <w:abstractNumId w:val="60"/>
  </w:num>
  <w:num w:numId="58" w16cid:durableId="1493640617">
    <w:abstractNumId w:val="31"/>
  </w:num>
  <w:num w:numId="59" w16cid:durableId="1911306868">
    <w:abstractNumId w:val="4"/>
  </w:num>
  <w:num w:numId="60" w16cid:durableId="2041319344">
    <w:abstractNumId w:val="2"/>
  </w:num>
  <w:num w:numId="61" w16cid:durableId="437797300">
    <w:abstractNumId w:val="71"/>
  </w:num>
  <w:num w:numId="62" w16cid:durableId="646478070">
    <w:abstractNumId w:val="51"/>
  </w:num>
  <w:num w:numId="63" w16cid:durableId="1599874475">
    <w:abstractNumId w:val="61"/>
  </w:num>
  <w:num w:numId="64" w16cid:durableId="908884054">
    <w:abstractNumId w:val="55"/>
  </w:num>
  <w:num w:numId="65" w16cid:durableId="1523862171">
    <w:abstractNumId w:val="57"/>
  </w:num>
  <w:num w:numId="66" w16cid:durableId="731468895">
    <w:abstractNumId w:val="21"/>
  </w:num>
  <w:num w:numId="67" w16cid:durableId="596519309">
    <w:abstractNumId w:val="62"/>
  </w:num>
  <w:num w:numId="68" w16cid:durableId="818692169">
    <w:abstractNumId w:val="85"/>
  </w:num>
  <w:num w:numId="69" w16cid:durableId="1142575987">
    <w:abstractNumId w:val="36"/>
  </w:num>
  <w:num w:numId="70" w16cid:durableId="218253581">
    <w:abstractNumId w:val="41"/>
  </w:num>
  <w:num w:numId="71" w16cid:durableId="367723412">
    <w:abstractNumId w:val="81"/>
  </w:num>
  <w:num w:numId="72" w16cid:durableId="1413114469">
    <w:abstractNumId w:val="91"/>
  </w:num>
  <w:num w:numId="73" w16cid:durableId="1435519339">
    <w:abstractNumId w:val="69"/>
  </w:num>
  <w:num w:numId="74" w16cid:durableId="32585504">
    <w:abstractNumId w:val="13"/>
  </w:num>
  <w:num w:numId="75" w16cid:durableId="812217693">
    <w:abstractNumId w:val="52"/>
  </w:num>
  <w:num w:numId="76" w16cid:durableId="1907494924">
    <w:abstractNumId w:val="48"/>
  </w:num>
  <w:num w:numId="77" w16cid:durableId="1519351006">
    <w:abstractNumId w:val="37"/>
  </w:num>
  <w:num w:numId="78" w16cid:durableId="1994748414">
    <w:abstractNumId w:val="84"/>
  </w:num>
  <w:num w:numId="79" w16cid:durableId="848108242">
    <w:abstractNumId w:val="17"/>
  </w:num>
  <w:num w:numId="80" w16cid:durableId="1408305656">
    <w:abstractNumId w:val="20"/>
  </w:num>
  <w:num w:numId="81" w16cid:durableId="791288393">
    <w:abstractNumId w:val="7"/>
  </w:num>
  <w:num w:numId="82" w16cid:durableId="165218453">
    <w:abstractNumId w:val="74"/>
  </w:num>
  <w:num w:numId="83" w16cid:durableId="13577093">
    <w:abstractNumId w:val="43"/>
  </w:num>
  <w:num w:numId="84" w16cid:durableId="414741293">
    <w:abstractNumId w:val="64"/>
  </w:num>
  <w:num w:numId="85" w16cid:durableId="521432984">
    <w:abstractNumId w:val="79"/>
  </w:num>
  <w:num w:numId="86" w16cid:durableId="950160936">
    <w:abstractNumId w:val="16"/>
  </w:num>
  <w:num w:numId="87" w16cid:durableId="375930928">
    <w:abstractNumId w:val="46"/>
  </w:num>
  <w:num w:numId="88" w16cid:durableId="2110613296">
    <w:abstractNumId w:val="68"/>
  </w:num>
  <w:num w:numId="89" w16cid:durableId="982657434">
    <w:abstractNumId w:val="45"/>
  </w:num>
  <w:num w:numId="90" w16cid:durableId="991563151">
    <w:abstractNumId w:val="49"/>
  </w:num>
  <w:num w:numId="91" w16cid:durableId="584653802">
    <w:abstractNumId w:val="82"/>
  </w:num>
  <w:num w:numId="92" w16cid:durableId="2038696981">
    <w:abstractNumId w:val="12"/>
  </w:num>
  <w:num w:numId="93" w16cid:durableId="833765502">
    <w:abstractNumId w:val="35"/>
  </w:num>
  <w:num w:numId="94" w16cid:durableId="1982534534">
    <w:abstractNumId w:val="70"/>
  </w:num>
  <w:num w:numId="95" w16cid:durableId="536545182">
    <w:abstractNumId w:val="33"/>
  </w:num>
  <w:num w:numId="96" w16cid:durableId="233248038">
    <w:abstractNumId w:val="93"/>
  </w:num>
  <w:num w:numId="97" w16cid:durableId="1386442069">
    <w:abstractNumId w:val="40"/>
  </w:num>
  <w:num w:numId="98" w16cid:durableId="1069772742">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06"/>
    <w:rsid w:val="0001230B"/>
    <w:rsid w:val="00017B0A"/>
    <w:rsid w:val="00027EBA"/>
    <w:rsid w:val="000407CE"/>
    <w:rsid w:val="00053EA5"/>
    <w:rsid w:val="00062E9F"/>
    <w:rsid w:val="00065627"/>
    <w:rsid w:val="00067441"/>
    <w:rsid w:val="00096663"/>
    <w:rsid w:val="000A1EEE"/>
    <w:rsid w:val="000B26A6"/>
    <w:rsid w:val="000B3BE1"/>
    <w:rsid w:val="000B775E"/>
    <w:rsid w:val="000B7CCF"/>
    <w:rsid w:val="000D3ABF"/>
    <w:rsid w:val="000E7A8A"/>
    <w:rsid w:val="000F0825"/>
    <w:rsid w:val="000F29D7"/>
    <w:rsid w:val="0010131F"/>
    <w:rsid w:val="00124ACA"/>
    <w:rsid w:val="001300A8"/>
    <w:rsid w:val="00146898"/>
    <w:rsid w:val="00192210"/>
    <w:rsid w:val="00193959"/>
    <w:rsid w:val="001A3928"/>
    <w:rsid w:val="001B4420"/>
    <w:rsid w:val="001D5B1B"/>
    <w:rsid w:val="0020494E"/>
    <w:rsid w:val="00222DF6"/>
    <w:rsid w:val="00226038"/>
    <w:rsid w:val="00240A71"/>
    <w:rsid w:val="00241561"/>
    <w:rsid w:val="002574D2"/>
    <w:rsid w:val="00273D53"/>
    <w:rsid w:val="0029784E"/>
    <w:rsid w:val="002A1017"/>
    <w:rsid w:val="002A274D"/>
    <w:rsid w:val="002A5199"/>
    <w:rsid w:val="002A698E"/>
    <w:rsid w:val="002A7427"/>
    <w:rsid w:val="002C31C2"/>
    <w:rsid w:val="002E60A0"/>
    <w:rsid w:val="00303FAC"/>
    <w:rsid w:val="003041D3"/>
    <w:rsid w:val="003072E8"/>
    <w:rsid w:val="00314147"/>
    <w:rsid w:val="00314DBB"/>
    <w:rsid w:val="003276C4"/>
    <w:rsid w:val="0034100A"/>
    <w:rsid w:val="00346F36"/>
    <w:rsid w:val="00353646"/>
    <w:rsid w:val="00353E6E"/>
    <w:rsid w:val="0036536E"/>
    <w:rsid w:val="00365CAC"/>
    <w:rsid w:val="00371632"/>
    <w:rsid w:val="0037426E"/>
    <w:rsid w:val="003770E7"/>
    <w:rsid w:val="003912BF"/>
    <w:rsid w:val="00391E11"/>
    <w:rsid w:val="003A0D89"/>
    <w:rsid w:val="003A5D56"/>
    <w:rsid w:val="003B1A2A"/>
    <w:rsid w:val="003F2A9F"/>
    <w:rsid w:val="00402FD0"/>
    <w:rsid w:val="00416D89"/>
    <w:rsid w:val="00483F4F"/>
    <w:rsid w:val="00490BCC"/>
    <w:rsid w:val="004A70B6"/>
    <w:rsid w:val="004C57CB"/>
    <w:rsid w:val="004D071F"/>
    <w:rsid w:val="004E2871"/>
    <w:rsid w:val="004E5C81"/>
    <w:rsid w:val="005177DC"/>
    <w:rsid w:val="00520D75"/>
    <w:rsid w:val="00536BDC"/>
    <w:rsid w:val="005503D7"/>
    <w:rsid w:val="005659EC"/>
    <w:rsid w:val="00565DC7"/>
    <w:rsid w:val="00581358"/>
    <w:rsid w:val="00583256"/>
    <w:rsid w:val="005833BA"/>
    <w:rsid w:val="005942FD"/>
    <w:rsid w:val="00596D17"/>
    <w:rsid w:val="005E5684"/>
    <w:rsid w:val="006111CA"/>
    <w:rsid w:val="00661D96"/>
    <w:rsid w:val="006814F7"/>
    <w:rsid w:val="00681F37"/>
    <w:rsid w:val="00683EBC"/>
    <w:rsid w:val="006859CF"/>
    <w:rsid w:val="00692963"/>
    <w:rsid w:val="006C0027"/>
    <w:rsid w:val="006C6697"/>
    <w:rsid w:val="006C67CC"/>
    <w:rsid w:val="006D243E"/>
    <w:rsid w:val="006E6206"/>
    <w:rsid w:val="00711BCD"/>
    <w:rsid w:val="00717C56"/>
    <w:rsid w:val="00734D78"/>
    <w:rsid w:val="0073792D"/>
    <w:rsid w:val="0074269D"/>
    <w:rsid w:val="00745EE3"/>
    <w:rsid w:val="007570E3"/>
    <w:rsid w:val="007609E6"/>
    <w:rsid w:val="00761FE5"/>
    <w:rsid w:val="00770E34"/>
    <w:rsid w:val="00782FC8"/>
    <w:rsid w:val="007A6627"/>
    <w:rsid w:val="007B4381"/>
    <w:rsid w:val="007B5966"/>
    <w:rsid w:val="007C3DE9"/>
    <w:rsid w:val="007D513D"/>
    <w:rsid w:val="007D6005"/>
    <w:rsid w:val="007D68C4"/>
    <w:rsid w:val="007E5308"/>
    <w:rsid w:val="007E5353"/>
    <w:rsid w:val="00803053"/>
    <w:rsid w:val="00804A25"/>
    <w:rsid w:val="008309ED"/>
    <w:rsid w:val="00836E13"/>
    <w:rsid w:val="0085546D"/>
    <w:rsid w:val="0086235F"/>
    <w:rsid w:val="00885E50"/>
    <w:rsid w:val="00893E4B"/>
    <w:rsid w:val="008A3370"/>
    <w:rsid w:val="008A58AD"/>
    <w:rsid w:val="008B2957"/>
    <w:rsid w:val="008B4A3B"/>
    <w:rsid w:val="008C1B7C"/>
    <w:rsid w:val="008C66BC"/>
    <w:rsid w:val="008C6FD9"/>
    <w:rsid w:val="008D0726"/>
    <w:rsid w:val="008D0FCE"/>
    <w:rsid w:val="008F01A2"/>
    <w:rsid w:val="009174C5"/>
    <w:rsid w:val="009260D9"/>
    <w:rsid w:val="00930213"/>
    <w:rsid w:val="00942A39"/>
    <w:rsid w:val="0094315D"/>
    <w:rsid w:val="009B719B"/>
    <w:rsid w:val="009E4D6B"/>
    <w:rsid w:val="009F1842"/>
    <w:rsid w:val="00A061DA"/>
    <w:rsid w:val="00A14FC9"/>
    <w:rsid w:val="00A2416D"/>
    <w:rsid w:val="00A305C0"/>
    <w:rsid w:val="00A550A5"/>
    <w:rsid w:val="00A83B4E"/>
    <w:rsid w:val="00AA09E1"/>
    <w:rsid w:val="00AC1C50"/>
    <w:rsid w:val="00B06C9E"/>
    <w:rsid w:val="00B2042E"/>
    <w:rsid w:val="00B26F6D"/>
    <w:rsid w:val="00B27149"/>
    <w:rsid w:val="00B35848"/>
    <w:rsid w:val="00B40D44"/>
    <w:rsid w:val="00B42ED2"/>
    <w:rsid w:val="00B46E45"/>
    <w:rsid w:val="00B62176"/>
    <w:rsid w:val="00B72755"/>
    <w:rsid w:val="00BB4023"/>
    <w:rsid w:val="00BB5A2A"/>
    <w:rsid w:val="00BC759B"/>
    <w:rsid w:val="00BD080D"/>
    <w:rsid w:val="00C31CB6"/>
    <w:rsid w:val="00C37C43"/>
    <w:rsid w:val="00C46D6C"/>
    <w:rsid w:val="00C55419"/>
    <w:rsid w:val="00C76C97"/>
    <w:rsid w:val="00C864B7"/>
    <w:rsid w:val="00C97D02"/>
    <w:rsid w:val="00CB0CC8"/>
    <w:rsid w:val="00CB1E9E"/>
    <w:rsid w:val="00CB3566"/>
    <w:rsid w:val="00CD101E"/>
    <w:rsid w:val="00CD1A99"/>
    <w:rsid w:val="00CD3921"/>
    <w:rsid w:val="00CD63D6"/>
    <w:rsid w:val="00CE7933"/>
    <w:rsid w:val="00CE7B24"/>
    <w:rsid w:val="00CF3D06"/>
    <w:rsid w:val="00CF5E28"/>
    <w:rsid w:val="00D1690E"/>
    <w:rsid w:val="00D2086E"/>
    <w:rsid w:val="00D3200C"/>
    <w:rsid w:val="00D35509"/>
    <w:rsid w:val="00D41CE7"/>
    <w:rsid w:val="00DB561D"/>
    <w:rsid w:val="00DC3836"/>
    <w:rsid w:val="00DE5708"/>
    <w:rsid w:val="00DF5A13"/>
    <w:rsid w:val="00DF68AD"/>
    <w:rsid w:val="00E05267"/>
    <w:rsid w:val="00E0605C"/>
    <w:rsid w:val="00E21C5E"/>
    <w:rsid w:val="00E273D6"/>
    <w:rsid w:val="00E27443"/>
    <w:rsid w:val="00E37CE9"/>
    <w:rsid w:val="00E446D9"/>
    <w:rsid w:val="00E66D27"/>
    <w:rsid w:val="00E708EF"/>
    <w:rsid w:val="00E71864"/>
    <w:rsid w:val="00EA27A3"/>
    <w:rsid w:val="00EB556C"/>
    <w:rsid w:val="00ED70DD"/>
    <w:rsid w:val="00EF2F64"/>
    <w:rsid w:val="00F0310B"/>
    <w:rsid w:val="00F3215D"/>
    <w:rsid w:val="00F35560"/>
    <w:rsid w:val="00F42225"/>
    <w:rsid w:val="00F45679"/>
    <w:rsid w:val="00F47B6A"/>
    <w:rsid w:val="00F97628"/>
    <w:rsid w:val="00FA28DE"/>
    <w:rsid w:val="00FA7F9B"/>
    <w:rsid w:val="00FB122B"/>
    <w:rsid w:val="00FC6808"/>
    <w:rsid w:val="00FC6F89"/>
    <w:rsid w:val="00FD2384"/>
    <w:rsid w:val="00FD3EAB"/>
    <w:rsid w:val="00FE7798"/>
    <w:rsid w:val="00FF0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D98B0B"/>
  <w15:docId w15:val="{8EDC547B-4404-494A-A386-FA550C33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link w:val="Heading1Char"/>
    <w:uiPriority w:val="9"/>
    <w:qFormat/>
    <w:pPr>
      <w:keepNext/>
      <w:outlineLvl w:val="0"/>
    </w:pPr>
    <w:rPr>
      <w:b/>
      <w:bCs/>
    </w:rPr>
  </w:style>
  <w:style w:type="paragraph" w:styleId="Heading2">
    <w:name w:val="heading 2"/>
    <w:basedOn w:val="Normal"/>
    <w:next w:val="Normal"/>
    <w:link w:val="Heading2Char"/>
    <w:uiPriority w:val="9"/>
    <w:qFormat/>
    <w:pPr>
      <w:keepNext/>
      <w:jc w:val="both"/>
      <w:outlineLvl w:val="1"/>
    </w:pPr>
    <w:rPr>
      <w:b/>
      <w:bCs/>
    </w:rPr>
  </w:style>
  <w:style w:type="paragraph" w:styleId="Heading3">
    <w:name w:val="heading 3"/>
    <w:basedOn w:val="Normal"/>
    <w:next w:val="Normal"/>
    <w:link w:val="Heading3Char"/>
    <w:uiPriority w:val="9"/>
    <w:unhideWhenUsed/>
    <w:qFormat/>
    <w:rsid w:val="00CB356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D1690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1690E"/>
    <w:pPr>
      <w:spacing w:before="200" w:after="80"/>
      <w:outlineLvl w:val="4"/>
    </w:pPr>
    <w:rPr>
      <w:rFonts w:asciiTheme="majorHAnsi" w:eastAsiaTheme="majorEastAsia" w:hAnsiTheme="majorHAnsi" w:cstheme="majorBidi"/>
      <w:color w:val="4F81BD" w:themeColor="accent1"/>
      <w:sz w:val="22"/>
      <w:szCs w:val="22"/>
      <w:lang w:val="en-AU" w:eastAsia="en-US"/>
    </w:rPr>
  </w:style>
  <w:style w:type="paragraph" w:styleId="Heading6">
    <w:name w:val="heading 6"/>
    <w:basedOn w:val="Normal"/>
    <w:next w:val="Normal"/>
    <w:link w:val="Heading6Char"/>
    <w:uiPriority w:val="9"/>
    <w:unhideWhenUsed/>
    <w:qFormat/>
    <w:rsid w:val="00D1690E"/>
    <w:pPr>
      <w:spacing w:before="280" w:after="100"/>
      <w:outlineLvl w:val="5"/>
    </w:pPr>
    <w:rPr>
      <w:rFonts w:asciiTheme="majorHAnsi" w:eastAsiaTheme="majorEastAsia" w:hAnsiTheme="majorHAnsi" w:cstheme="majorBidi"/>
      <w:i/>
      <w:iCs/>
      <w:color w:val="4F81BD" w:themeColor="accent1"/>
      <w:sz w:val="22"/>
      <w:szCs w:val="22"/>
      <w:lang w:val="en-AU" w:eastAsia="en-US"/>
    </w:rPr>
  </w:style>
  <w:style w:type="paragraph" w:styleId="Heading7">
    <w:name w:val="heading 7"/>
    <w:basedOn w:val="Normal"/>
    <w:next w:val="Normal"/>
    <w:link w:val="Heading7Char"/>
    <w:uiPriority w:val="1"/>
    <w:unhideWhenUsed/>
    <w:qFormat/>
    <w:rsid w:val="00D1690E"/>
    <w:pPr>
      <w:spacing w:before="320" w:after="100"/>
      <w:outlineLvl w:val="6"/>
    </w:pPr>
    <w:rPr>
      <w:rFonts w:asciiTheme="majorHAnsi" w:eastAsiaTheme="majorEastAsia" w:hAnsiTheme="majorHAnsi" w:cstheme="majorBidi"/>
      <w:b/>
      <w:bCs/>
      <w:color w:val="9BBB59" w:themeColor="accent3"/>
      <w:sz w:val="20"/>
      <w:szCs w:val="20"/>
      <w:lang w:val="en-AU" w:eastAsia="en-US"/>
    </w:rPr>
  </w:style>
  <w:style w:type="paragraph" w:styleId="Heading8">
    <w:name w:val="heading 8"/>
    <w:basedOn w:val="Normal"/>
    <w:next w:val="Normal"/>
    <w:link w:val="Heading8Char"/>
    <w:uiPriority w:val="9"/>
    <w:semiHidden/>
    <w:unhideWhenUsed/>
    <w:qFormat/>
    <w:rsid w:val="00D1690E"/>
    <w:pPr>
      <w:spacing w:before="320" w:after="100"/>
      <w:outlineLvl w:val="7"/>
    </w:pPr>
    <w:rPr>
      <w:rFonts w:asciiTheme="majorHAnsi" w:eastAsiaTheme="majorEastAsia" w:hAnsiTheme="majorHAnsi" w:cstheme="majorBidi"/>
      <w:b/>
      <w:bCs/>
      <w:i/>
      <w:iCs/>
      <w:color w:val="9BBB59" w:themeColor="accent3"/>
      <w:sz w:val="20"/>
      <w:szCs w:val="20"/>
      <w:lang w:val="en-AU" w:eastAsia="en-US"/>
    </w:rPr>
  </w:style>
  <w:style w:type="paragraph" w:styleId="Heading9">
    <w:name w:val="heading 9"/>
    <w:basedOn w:val="Normal"/>
    <w:next w:val="Normal"/>
    <w:link w:val="Heading9Char"/>
    <w:uiPriority w:val="9"/>
    <w:semiHidden/>
    <w:unhideWhenUsed/>
    <w:qFormat/>
    <w:rsid w:val="00D1690E"/>
    <w:pPr>
      <w:spacing w:before="320" w:after="100"/>
      <w:outlineLvl w:val="8"/>
    </w:pPr>
    <w:rPr>
      <w:rFonts w:asciiTheme="majorHAnsi" w:eastAsiaTheme="majorEastAsia" w:hAnsiTheme="majorHAnsi" w:cstheme="majorBidi"/>
      <w:i/>
      <w:iCs/>
      <w:color w:val="9BBB59" w:themeColor="accent3"/>
      <w:sz w:val="20"/>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Indent">
    <w:name w:val="Body Text Indent"/>
    <w:basedOn w:val="Normal"/>
    <w:pPr>
      <w:ind w:left="720"/>
      <w:jc w:val="both"/>
    </w:pPr>
  </w:style>
  <w:style w:type="paragraph" w:styleId="BodyTextIndent2">
    <w:name w:val="Body Text Indent 2"/>
    <w:basedOn w:val="Normal"/>
    <w:pPr>
      <w:ind w:left="360" w:hanging="360"/>
      <w:jc w:val="both"/>
    </w:pPr>
  </w:style>
  <w:style w:type="character" w:styleId="Hyperlink">
    <w:name w:val="Hyperlink"/>
    <w:uiPriority w:val="99"/>
    <w:rPr>
      <w:color w:val="0000FF"/>
      <w:u w:val="single"/>
    </w:rPr>
  </w:style>
  <w:style w:type="paragraph" w:styleId="BodyText">
    <w:name w:val="Body Text"/>
    <w:basedOn w:val="Normal"/>
    <w:link w:val="BodyTextChar"/>
    <w:uiPriority w:val="1"/>
    <w:qFormat/>
    <w:pPr>
      <w:jc w:val="both"/>
    </w:pPr>
  </w:style>
  <w:style w:type="paragraph" w:styleId="Title">
    <w:name w:val="Title"/>
    <w:aliases w:val="Policy Title"/>
    <w:basedOn w:val="Normal"/>
    <w:link w:val="TitleChar"/>
    <w:uiPriority w:val="10"/>
    <w:qFormat/>
    <w:pPr>
      <w:jc w:val="center"/>
    </w:pPr>
    <w:rPr>
      <w:b/>
      <w:bCs/>
    </w:rPr>
  </w:style>
  <w:style w:type="paragraph" w:styleId="FootnoteText">
    <w:name w:val="footnote text"/>
    <w:basedOn w:val="Normal"/>
    <w:link w:val="FootnoteTextChar"/>
    <w:uiPriority w:val="99"/>
    <w:rPr>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sid w:val="00226038"/>
    <w:rPr>
      <w:rFonts w:ascii="Tahoma" w:hAnsi="Tahoma" w:cs="Tahoma"/>
      <w:sz w:val="16"/>
      <w:szCs w:val="16"/>
    </w:rPr>
  </w:style>
  <w:style w:type="character" w:customStyle="1" w:styleId="BalloonTextChar">
    <w:name w:val="Balloon Text Char"/>
    <w:link w:val="BalloonText"/>
    <w:rsid w:val="00226038"/>
    <w:rPr>
      <w:rFonts w:ascii="Tahoma" w:hAnsi="Tahoma" w:cs="Tahoma"/>
      <w:sz w:val="16"/>
      <w:szCs w:val="16"/>
      <w:lang w:val="en-GB" w:eastAsia="en-GB"/>
    </w:rPr>
  </w:style>
  <w:style w:type="paragraph" w:styleId="ListParagraph">
    <w:name w:val="List Paragraph"/>
    <w:basedOn w:val="Normal"/>
    <w:uiPriority w:val="1"/>
    <w:qFormat/>
    <w:rsid w:val="00FD3EAB"/>
    <w:pPr>
      <w:spacing w:after="120"/>
      <w:ind w:left="720"/>
    </w:pPr>
    <w:rPr>
      <w:lang w:eastAsia="en-US"/>
    </w:rPr>
  </w:style>
  <w:style w:type="character" w:styleId="CommentReference">
    <w:name w:val="annotation reference"/>
    <w:basedOn w:val="DefaultParagraphFont"/>
    <w:rsid w:val="002E60A0"/>
    <w:rPr>
      <w:sz w:val="18"/>
      <w:szCs w:val="18"/>
    </w:rPr>
  </w:style>
  <w:style w:type="paragraph" w:styleId="CommentText">
    <w:name w:val="annotation text"/>
    <w:basedOn w:val="Normal"/>
    <w:link w:val="CommentTextChar"/>
    <w:rsid w:val="002E60A0"/>
  </w:style>
  <w:style w:type="character" w:customStyle="1" w:styleId="CommentTextChar">
    <w:name w:val="Comment Text Char"/>
    <w:basedOn w:val="DefaultParagraphFont"/>
    <w:link w:val="CommentText"/>
    <w:rsid w:val="002E60A0"/>
    <w:rPr>
      <w:sz w:val="24"/>
      <w:szCs w:val="24"/>
      <w:lang w:val="en-GB" w:eastAsia="en-GB"/>
    </w:rPr>
  </w:style>
  <w:style w:type="paragraph" w:styleId="CommentSubject">
    <w:name w:val="annotation subject"/>
    <w:basedOn w:val="CommentText"/>
    <w:next w:val="CommentText"/>
    <w:link w:val="CommentSubjectChar"/>
    <w:rsid w:val="002E60A0"/>
    <w:rPr>
      <w:b/>
      <w:bCs/>
      <w:sz w:val="20"/>
      <w:szCs w:val="20"/>
    </w:rPr>
  </w:style>
  <w:style w:type="character" w:customStyle="1" w:styleId="CommentSubjectChar">
    <w:name w:val="Comment Subject Char"/>
    <w:basedOn w:val="CommentTextChar"/>
    <w:link w:val="CommentSubject"/>
    <w:rsid w:val="002E60A0"/>
    <w:rPr>
      <w:b/>
      <w:bCs/>
      <w:sz w:val="24"/>
      <w:szCs w:val="24"/>
      <w:lang w:val="en-GB" w:eastAsia="en-GB"/>
    </w:rPr>
  </w:style>
  <w:style w:type="paragraph" w:styleId="NoSpacing">
    <w:name w:val="No Spacing"/>
    <w:link w:val="NoSpacingChar"/>
    <w:uiPriority w:val="1"/>
    <w:qFormat/>
    <w:rsid w:val="00A83B4E"/>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83B4E"/>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A83B4E"/>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Header">
    <w:name w:val="header"/>
    <w:basedOn w:val="Normal"/>
    <w:link w:val="HeaderChar"/>
    <w:uiPriority w:val="99"/>
    <w:unhideWhenUsed/>
    <w:rsid w:val="00A83B4E"/>
    <w:pPr>
      <w:tabs>
        <w:tab w:val="center" w:pos="4513"/>
        <w:tab w:val="right" w:pos="9026"/>
      </w:tabs>
    </w:pPr>
  </w:style>
  <w:style w:type="character" w:customStyle="1" w:styleId="HeaderChar">
    <w:name w:val="Header Char"/>
    <w:basedOn w:val="DefaultParagraphFont"/>
    <w:link w:val="Header"/>
    <w:uiPriority w:val="99"/>
    <w:rsid w:val="00A83B4E"/>
    <w:rPr>
      <w:sz w:val="24"/>
      <w:szCs w:val="24"/>
      <w:lang w:val="en-GB" w:eastAsia="en-GB"/>
    </w:rPr>
  </w:style>
  <w:style w:type="character" w:customStyle="1" w:styleId="FooterChar">
    <w:name w:val="Footer Char"/>
    <w:basedOn w:val="DefaultParagraphFont"/>
    <w:link w:val="Footer"/>
    <w:uiPriority w:val="99"/>
    <w:rsid w:val="007570E3"/>
    <w:rPr>
      <w:sz w:val="24"/>
      <w:szCs w:val="24"/>
      <w:lang w:val="en-GB" w:eastAsia="en-GB"/>
    </w:rPr>
  </w:style>
  <w:style w:type="character" w:customStyle="1" w:styleId="Heading3Char">
    <w:name w:val="Heading 3 Char"/>
    <w:basedOn w:val="DefaultParagraphFont"/>
    <w:link w:val="Heading3"/>
    <w:uiPriority w:val="9"/>
    <w:rsid w:val="00CB3566"/>
    <w:rPr>
      <w:rFonts w:asciiTheme="majorHAnsi" w:eastAsiaTheme="majorEastAsia" w:hAnsiTheme="majorHAnsi" w:cstheme="majorBidi"/>
      <w:color w:val="243F60" w:themeColor="accent1" w:themeShade="7F"/>
      <w:sz w:val="24"/>
      <w:szCs w:val="24"/>
      <w:lang w:val="en-GB" w:eastAsia="en-GB"/>
    </w:rPr>
  </w:style>
  <w:style w:type="table" w:styleId="TableGrid">
    <w:name w:val="Table Grid"/>
    <w:basedOn w:val="TableNormal"/>
    <w:uiPriority w:val="39"/>
    <w:rsid w:val="007E5308"/>
    <w:rPr>
      <w:rFonts w:asciiTheme="minorHAnsi" w:eastAsiaTheme="minorHAnsi" w:hAnsiTheme="minorHAnsi" w:cstheme="minorBidi"/>
      <w:sz w:val="22"/>
      <w:szCs w:val="22"/>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E5308"/>
    <w:pPr>
      <w:spacing w:before="100" w:beforeAutospacing="1" w:after="100" w:afterAutospacing="1"/>
    </w:pPr>
    <w:rPr>
      <w:lang w:val="en-IE" w:eastAsia="en-IE"/>
    </w:rPr>
  </w:style>
  <w:style w:type="character" w:customStyle="1" w:styleId="eop">
    <w:name w:val="eop"/>
    <w:basedOn w:val="DefaultParagraphFont"/>
    <w:rsid w:val="007E5308"/>
  </w:style>
  <w:style w:type="character" w:customStyle="1" w:styleId="normaltextrun">
    <w:name w:val="normaltextrun"/>
    <w:basedOn w:val="DefaultParagraphFont"/>
    <w:rsid w:val="005503D7"/>
  </w:style>
  <w:style w:type="character" w:customStyle="1" w:styleId="BodyTextChar">
    <w:name w:val="Body Text Char"/>
    <w:basedOn w:val="DefaultParagraphFont"/>
    <w:link w:val="BodyText"/>
    <w:uiPriority w:val="1"/>
    <w:rsid w:val="00D3200C"/>
    <w:rPr>
      <w:sz w:val="24"/>
      <w:szCs w:val="24"/>
      <w:lang w:val="en-GB" w:eastAsia="en-GB"/>
    </w:rPr>
  </w:style>
  <w:style w:type="paragraph" w:customStyle="1" w:styleId="TableParagraph">
    <w:name w:val="Table Paragraph"/>
    <w:basedOn w:val="Normal"/>
    <w:uiPriority w:val="1"/>
    <w:qFormat/>
    <w:rsid w:val="00F97628"/>
    <w:pPr>
      <w:widowControl w:val="0"/>
      <w:autoSpaceDE w:val="0"/>
      <w:autoSpaceDN w:val="0"/>
    </w:pPr>
    <w:rPr>
      <w:sz w:val="22"/>
      <w:szCs w:val="22"/>
      <w:lang w:val="en-US" w:eastAsia="en-US"/>
    </w:rPr>
  </w:style>
  <w:style w:type="character" w:customStyle="1" w:styleId="Heading4Char">
    <w:name w:val="Heading 4 Char"/>
    <w:basedOn w:val="DefaultParagraphFont"/>
    <w:link w:val="Heading4"/>
    <w:uiPriority w:val="9"/>
    <w:semiHidden/>
    <w:rsid w:val="00D1690E"/>
    <w:rPr>
      <w:rFonts w:asciiTheme="majorHAnsi" w:eastAsiaTheme="majorEastAsia" w:hAnsiTheme="majorHAnsi" w:cstheme="majorBidi"/>
      <w:i/>
      <w:iCs/>
      <w:color w:val="365F91" w:themeColor="accent1" w:themeShade="BF"/>
      <w:sz w:val="24"/>
      <w:szCs w:val="24"/>
      <w:lang w:val="en-GB" w:eastAsia="en-GB"/>
    </w:rPr>
  </w:style>
  <w:style w:type="character" w:customStyle="1" w:styleId="Heading5Char">
    <w:name w:val="Heading 5 Char"/>
    <w:basedOn w:val="DefaultParagraphFont"/>
    <w:link w:val="Heading5"/>
    <w:uiPriority w:val="9"/>
    <w:rsid w:val="00D1690E"/>
    <w:rPr>
      <w:rFonts w:asciiTheme="majorHAnsi" w:eastAsiaTheme="majorEastAsia" w:hAnsiTheme="majorHAnsi" w:cstheme="majorBidi"/>
      <w:color w:val="4F81BD" w:themeColor="accent1"/>
      <w:sz w:val="22"/>
      <w:szCs w:val="22"/>
      <w:lang w:val="en-AU"/>
    </w:rPr>
  </w:style>
  <w:style w:type="character" w:customStyle="1" w:styleId="Heading6Char">
    <w:name w:val="Heading 6 Char"/>
    <w:basedOn w:val="DefaultParagraphFont"/>
    <w:link w:val="Heading6"/>
    <w:uiPriority w:val="9"/>
    <w:rsid w:val="00D1690E"/>
    <w:rPr>
      <w:rFonts w:asciiTheme="majorHAnsi" w:eastAsiaTheme="majorEastAsia" w:hAnsiTheme="majorHAnsi" w:cstheme="majorBidi"/>
      <w:i/>
      <w:iCs/>
      <w:color w:val="4F81BD" w:themeColor="accent1"/>
      <w:sz w:val="22"/>
      <w:szCs w:val="22"/>
      <w:lang w:val="en-AU"/>
    </w:rPr>
  </w:style>
  <w:style w:type="character" w:customStyle="1" w:styleId="Heading7Char">
    <w:name w:val="Heading 7 Char"/>
    <w:basedOn w:val="DefaultParagraphFont"/>
    <w:link w:val="Heading7"/>
    <w:uiPriority w:val="9"/>
    <w:rsid w:val="00D1690E"/>
    <w:rPr>
      <w:rFonts w:asciiTheme="majorHAnsi" w:eastAsiaTheme="majorEastAsia" w:hAnsiTheme="majorHAnsi" w:cstheme="majorBidi"/>
      <w:b/>
      <w:bCs/>
      <w:color w:val="9BBB59" w:themeColor="accent3"/>
      <w:lang w:val="en-AU"/>
    </w:rPr>
  </w:style>
  <w:style w:type="character" w:customStyle="1" w:styleId="Heading8Char">
    <w:name w:val="Heading 8 Char"/>
    <w:basedOn w:val="DefaultParagraphFont"/>
    <w:link w:val="Heading8"/>
    <w:uiPriority w:val="9"/>
    <w:semiHidden/>
    <w:rsid w:val="00D1690E"/>
    <w:rPr>
      <w:rFonts w:asciiTheme="majorHAnsi" w:eastAsiaTheme="majorEastAsia" w:hAnsiTheme="majorHAnsi" w:cstheme="majorBidi"/>
      <w:b/>
      <w:bCs/>
      <w:i/>
      <w:iCs/>
      <w:color w:val="9BBB59" w:themeColor="accent3"/>
      <w:lang w:val="en-AU"/>
    </w:rPr>
  </w:style>
  <w:style w:type="character" w:customStyle="1" w:styleId="Heading9Char">
    <w:name w:val="Heading 9 Char"/>
    <w:basedOn w:val="DefaultParagraphFont"/>
    <w:link w:val="Heading9"/>
    <w:uiPriority w:val="9"/>
    <w:semiHidden/>
    <w:rsid w:val="00D1690E"/>
    <w:rPr>
      <w:rFonts w:asciiTheme="majorHAnsi" w:eastAsiaTheme="majorEastAsia" w:hAnsiTheme="majorHAnsi" w:cstheme="majorBidi"/>
      <w:i/>
      <w:iCs/>
      <w:color w:val="9BBB59" w:themeColor="accent3"/>
      <w:lang w:val="en-AU"/>
    </w:rPr>
  </w:style>
  <w:style w:type="character" w:customStyle="1" w:styleId="TitleChar">
    <w:name w:val="Title Char"/>
    <w:aliases w:val="Policy Title Char"/>
    <w:basedOn w:val="DefaultParagraphFont"/>
    <w:link w:val="Title"/>
    <w:uiPriority w:val="10"/>
    <w:locked/>
    <w:rsid w:val="00D1690E"/>
    <w:rPr>
      <w:b/>
      <w:bCs/>
      <w:sz w:val="24"/>
      <w:szCs w:val="24"/>
      <w:lang w:val="en-GB" w:eastAsia="en-GB"/>
    </w:rPr>
  </w:style>
  <w:style w:type="character" w:customStyle="1" w:styleId="TitleChar1">
    <w:name w:val="Title Char1"/>
    <w:basedOn w:val="DefaultParagraphFont"/>
    <w:uiPriority w:val="10"/>
    <w:rsid w:val="00D1690E"/>
    <w:rPr>
      <w:rFonts w:asciiTheme="majorHAnsi" w:eastAsiaTheme="majorEastAsia" w:hAnsiTheme="majorHAnsi" w:cstheme="majorBidi"/>
      <w:spacing w:val="-10"/>
      <w:kern w:val="28"/>
      <w:sz w:val="56"/>
      <w:szCs w:val="56"/>
      <w:lang w:eastAsia="zh-CN"/>
    </w:rPr>
  </w:style>
  <w:style w:type="character" w:customStyle="1" w:styleId="Heading2Char">
    <w:name w:val="Heading 2 Char"/>
    <w:basedOn w:val="DefaultParagraphFont"/>
    <w:link w:val="Heading2"/>
    <w:uiPriority w:val="9"/>
    <w:rsid w:val="00D1690E"/>
    <w:rPr>
      <w:b/>
      <w:bCs/>
      <w:sz w:val="24"/>
      <w:szCs w:val="24"/>
      <w:lang w:val="en-GB" w:eastAsia="en-GB"/>
    </w:rPr>
  </w:style>
  <w:style w:type="character" w:customStyle="1" w:styleId="Heading1Char">
    <w:name w:val="Heading 1 Char"/>
    <w:basedOn w:val="DefaultParagraphFont"/>
    <w:link w:val="Heading1"/>
    <w:uiPriority w:val="9"/>
    <w:rsid w:val="00D1690E"/>
    <w:rPr>
      <w:b/>
      <w:bCs/>
      <w:sz w:val="24"/>
      <w:szCs w:val="24"/>
      <w:lang w:val="en-GB" w:eastAsia="en-GB"/>
    </w:rPr>
  </w:style>
  <w:style w:type="character" w:customStyle="1" w:styleId="FootnoteTextChar">
    <w:name w:val="Footnote Text Char"/>
    <w:basedOn w:val="DefaultParagraphFont"/>
    <w:link w:val="FootnoteText"/>
    <w:uiPriority w:val="99"/>
    <w:rsid w:val="00D1690E"/>
    <w:rPr>
      <w:lang w:val="en-GB" w:eastAsia="en-GB"/>
    </w:rPr>
  </w:style>
  <w:style w:type="paragraph" w:styleId="TOC1">
    <w:name w:val="toc 1"/>
    <w:basedOn w:val="Normal"/>
    <w:next w:val="Normal"/>
    <w:autoRedefine/>
    <w:uiPriority w:val="1"/>
    <w:unhideWhenUsed/>
    <w:qFormat/>
    <w:rsid w:val="00D1690E"/>
    <w:pPr>
      <w:tabs>
        <w:tab w:val="right" w:leader="dot" w:pos="10194"/>
      </w:tabs>
      <w:spacing w:after="40"/>
      <w:ind w:left="425" w:hanging="425"/>
    </w:pPr>
    <w:rPr>
      <w:rFonts w:asciiTheme="minorHAnsi" w:eastAsiaTheme="minorEastAsia" w:hAnsiTheme="minorHAnsi" w:cstheme="minorBidi"/>
      <w:sz w:val="22"/>
      <w:szCs w:val="22"/>
      <w:lang w:val="en-AU" w:eastAsia="en-US"/>
    </w:rPr>
  </w:style>
  <w:style w:type="paragraph" w:styleId="TOC2">
    <w:name w:val="toc 2"/>
    <w:basedOn w:val="Normal"/>
    <w:next w:val="Normal"/>
    <w:autoRedefine/>
    <w:uiPriority w:val="1"/>
    <w:unhideWhenUsed/>
    <w:qFormat/>
    <w:rsid w:val="00D1690E"/>
    <w:pPr>
      <w:tabs>
        <w:tab w:val="right" w:leader="dot" w:pos="10194"/>
      </w:tabs>
      <w:spacing w:after="40"/>
      <w:ind w:left="850" w:hanging="425"/>
    </w:pPr>
    <w:rPr>
      <w:rFonts w:asciiTheme="minorHAnsi" w:eastAsiaTheme="minorEastAsia" w:hAnsiTheme="minorHAnsi" w:cstheme="minorBidi"/>
      <w:sz w:val="22"/>
      <w:szCs w:val="22"/>
      <w:lang w:val="en-AU" w:eastAsia="en-US"/>
    </w:rPr>
  </w:style>
  <w:style w:type="paragraph" w:styleId="TOC3">
    <w:name w:val="toc 3"/>
    <w:basedOn w:val="Normal"/>
    <w:next w:val="Normal"/>
    <w:autoRedefine/>
    <w:uiPriority w:val="39"/>
    <w:unhideWhenUsed/>
    <w:rsid w:val="00D1690E"/>
    <w:pPr>
      <w:tabs>
        <w:tab w:val="right" w:leader="dot" w:pos="10194"/>
      </w:tabs>
      <w:spacing w:after="40"/>
      <w:ind w:left="993" w:hanging="284"/>
    </w:pPr>
    <w:rPr>
      <w:rFonts w:asciiTheme="minorHAnsi" w:eastAsiaTheme="minorEastAsia" w:hAnsiTheme="minorHAnsi" w:cstheme="minorBidi"/>
      <w:sz w:val="22"/>
      <w:szCs w:val="22"/>
      <w:lang w:val="en-AU" w:eastAsia="en-US"/>
    </w:rPr>
  </w:style>
  <w:style w:type="paragraph" w:styleId="Caption">
    <w:name w:val="caption"/>
    <w:basedOn w:val="Normal"/>
    <w:next w:val="Normal"/>
    <w:uiPriority w:val="35"/>
    <w:semiHidden/>
    <w:unhideWhenUsed/>
    <w:qFormat/>
    <w:rsid w:val="00D1690E"/>
    <w:pPr>
      <w:ind w:firstLine="360"/>
    </w:pPr>
    <w:rPr>
      <w:rFonts w:asciiTheme="minorHAnsi" w:eastAsiaTheme="minorEastAsia" w:hAnsiTheme="minorHAnsi" w:cstheme="minorBidi"/>
      <w:b/>
      <w:bCs/>
      <w:sz w:val="18"/>
      <w:szCs w:val="18"/>
      <w:lang w:val="en-AU" w:eastAsia="en-US"/>
    </w:rPr>
  </w:style>
  <w:style w:type="paragraph" w:styleId="Subtitle">
    <w:name w:val="Subtitle"/>
    <w:basedOn w:val="Normal"/>
    <w:next w:val="Normal"/>
    <w:link w:val="SubtitleChar"/>
    <w:uiPriority w:val="11"/>
    <w:qFormat/>
    <w:rsid w:val="00D1690E"/>
    <w:pPr>
      <w:spacing w:before="200" w:after="900"/>
      <w:jc w:val="right"/>
    </w:pPr>
    <w:rPr>
      <w:rFonts w:asciiTheme="minorHAnsi" w:eastAsiaTheme="minorEastAsia" w:hAnsiTheme="minorHAnsi" w:cstheme="minorBidi"/>
      <w:i/>
      <w:iCs/>
      <w:lang w:val="en-AU" w:eastAsia="en-US"/>
    </w:rPr>
  </w:style>
  <w:style w:type="character" w:customStyle="1" w:styleId="SubtitleChar">
    <w:name w:val="Subtitle Char"/>
    <w:basedOn w:val="DefaultParagraphFont"/>
    <w:link w:val="Subtitle"/>
    <w:uiPriority w:val="11"/>
    <w:rsid w:val="00D1690E"/>
    <w:rPr>
      <w:rFonts w:asciiTheme="minorHAnsi" w:eastAsiaTheme="minorEastAsia" w:hAnsiTheme="minorHAnsi" w:cstheme="minorBidi"/>
      <w:i/>
      <w:iCs/>
      <w:sz w:val="24"/>
      <w:szCs w:val="24"/>
      <w:lang w:val="en-AU"/>
    </w:rPr>
  </w:style>
  <w:style w:type="character" w:styleId="Strong">
    <w:name w:val="Strong"/>
    <w:basedOn w:val="DefaultParagraphFont"/>
    <w:uiPriority w:val="22"/>
    <w:qFormat/>
    <w:rsid w:val="00D1690E"/>
    <w:rPr>
      <w:b/>
      <w:bCs/>
      <w:spacing w:val="0"/>
    </w:rPr>
  </w:style>
  <w:style w:type="character" w:styleId="Emphasis">
    <w:name w:val="Emphasis"/>
    <w:uiPriority w:val="20"/>
    <w:qFormat/>
    <w:rsid w:val="00D1690E"/>
    <w:rPr>
      <w:b/>
      <w:bCs/>
      <w:i/>
      <w:iCs/>
      <w:color w:val="5A5A5A" w:themeColor="text1" w:themeTint="A5"/>
    </w:rPr>
  </w:style>
  <w:style w:type="paragraph" w:styleId="Quote">
    <w:name w:val="Quote"/>
    <w:basedOn w:val="Normal"/>
    <w:next w:val="Normal"/>
    <w:link w:val="QuoteChar"/>
    <w:uiPriority w:val="29"/>
    <w:qFormat/>
    <w:rsid w:val="00D1690E"/>
    <w:pPr>
      <w:ind w:firstLine="360"/>
    </w:pPr>
    <w:rPr>
      <w:rFonts w:asciiTheme="majorHAnsi" w:eastAsiaTheme="majorEastAsia" w:hAnsiTheme="majorHAnsi" w:cstheme="majorBidi"/>
      <w:i/>
      <w:iCs/>
      <w:color w:val="5A5A5A" w:themeColor="text1" w:themeTint="A5"/>
      <w:sz w:val="22"/>
      <w:szCs w:val="22"/>
      <w:lang w:val="en-AU" w:eastAsia="en-US"/>
    </w:rPr>
  </w:style>
  <w:style w:type="character" w:customStyle="1" w:styleId="QuoteChar">
    <w:name w:val="Quote Char"/>
    <w:basedOn w:val="DefaultParagraphFont"/>
    <w:link w:val="Quote"/>
    <w:uiPriority w:val="29"/>
    <w:rsid w:val="00D1690E"/>
    <w:rPr>
      <w:rFonts w:asciiTheme="majorHAnsi" w:eastAsiaTheme="majorEastAsia" w:hAnsiTheme="majorHAnsi" w:cstheme="majorBidi"/>
      <w:i/>
      <w:iCs/>
      <w:color w:val="5A5A5A" w:themeColor="text1" w:themeTint="A5"/>
      <w:sz w:val="22"/>
      <w:szCs w:val="22"/>
      <w:lang w:val="en-AU"/>
    </w:rPr>
  </w:style>
  <w:style w:type="paragraph" w:styleId="IntenseQuote">
    <w:name w:val="Intense Quote"/>
    <w:basedOn w:val="Normal"/>
    <w:next w:val="Normal"/>
    <w:link w:val="IntenseQuoteChar"/>
    <w:uiPriority w:val="30"/>
    <w:qFormat/>
    <w:rsid w:val="00D1690E"/>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firstLine="360"/>
    </w:pPr>
    <w:rPr>
      <w:rFonts w:asciiTheme="majorHAnsi" w:eastAsiaTheme="majorEastAsia" w:hAnsiTheme="majorHAnsi" w:cstheme="majorBidi"/>
      <w:i/>
      <w:iCs/>
      <w:color w:val="FFFFFF" w:themeColor="background1"/>
      <w:lang w:val="en-AU" w:eastAsia="en-US"/>
    </w:rPr>
  </w:style>
  <w:style w:type="character" w:customStyle="1" w:styleId="IntenseQuoteChar">
    <w:name w:val="Intense Quote Char"/>
    <w:basedOn w:val="DefaultParagraphFont"/>
    <w:link w:val="IntenseQuote"/>
    <w:uiPriority w:val="30"/>
    <w:rsid w:val="00D1690E"/>
    <w:rPr>
      <w:rFonts w:asciiTheme="majorHAnsi" w:eastAsiaTheme="majorEastAsia" w:hAnsiTheme="majorHAnsi" w:cstheme="majorBidi"/>
      <w:i/>
      <w:iCs/>
      <w:color w:val="FFFFFF" w:themeColor="background1"/>
      <w:sz w:val="24"/>
      <w:szCs w:val="24"/>
      <w:shd w:val="clear" w:color="auto" w:fill="4F81BD" w:themeFill="accent1"/>
      <w:lang w:val="en-AU"/>
    </w:rPr>
  </w:style>
  <w:style w:type="character" w:styleId="SubtleEmphasis">
    <w:name w:val="Subtle Emphasis"/>
    <w:uiPriority w:val="19"/>
    <w:qFormat/>
    <w:rsid w:val="00D1690E"/>
    <w:rPr>
      <w:i/>
      <w:iCs/>
      <w:color w:val="5A5A5A" w:themeColor="text1" w:themeTint="A5"/>
    </w:rPr>
  </w:style>
  <w:style w:type="character" w:styleId="IntenseEmphasis">
    <w:name w:val="Intense Emphasis"/>
    <w:uiPriority w:val="21"/>
    <w:qFormat/>
    <w:rsid w:val="00D1690E"/>
    <w:rPr>
      <w:b/>
      <w:bCs/>
      <w:i/>
      <w:iCs/>
      <w:color w:val="4F81BD" w:themeColor="accent1"/>
      <w:sz w:val="22"/>
      <w:szCs w:val="22"/>
    </w:rPr>
  </w:style>
  <w:style w:type="character" w:styleId="SubtleReference">
    <w:name w:val="Subtle Reference"/>
    <w:uiPriority w:val="31"/>
    <w:qFormat/>
    <w:rsid w:val="00D1690E"/>
    <w:rPr>
      <w:color w:val="auto"/>
      <w:u w:val="single" w:color="9BBB59" w:themeColor="accent3"/>
    </w:rPr>
  </w:style>
  <w:style w:type="character" w:styleId="IntenseReference">
    <w:name w:val="Intense Reference"/>
    <w:basedOn w:val="DefaultParagraphFont"/>
    <w:uiPriority w:val="32"/>
    <w:qFormat/>
    <w:rsid w:val="00D1690E"/>
    <w:rPr>
      <w:b/>
      <w:bCs/>
      <w:color w:val="76923C" w:themeColor="accent3" w:themeShade="BF"/>
      <w:u w:val="single" w:color="9BBB59" w:themeColor="accent3"/>
    </w:rPr>
  </w:style>
  <w:style w:type="character" w:styleId="BookTitle">
    <w:name w:val="Book Title"/>
    <w:basedOn w:val="DefaultParagraphFont"/>
    <w:uiPriority w:val="33"/>
    <w:qFormat/>
    <w:rsid w:val="00D1690E"/>
    <w:rPr>
      <w:rFonts w:asciiTheme="majorHAnsi" w:eastAsiaTheme="majorEastAsia" w:hAnsiTheme="majorHAnsi" w:cstheme="majorBidi"/>
      <w:b/>
      <w:bCs/>
      <w:i/>
      <w:iCs/>
      <w:color w:val="auto"/>
    </w:rPr>
  </w:style>
  <w:style w:type="paragraph" w:customStyle="1" w:styleId="PersonalName">
    <w:name w:val="Personal Name"/>
    <w:basedOn w:val="Title"/>
    <w:rsid w:val="00D1690E"/>
    <w:pPr>
      <w:pBdr>
        <w:top w:val="single" w:sz="8" w:space="10" w:color="A7BFDE" w:themeColor="accent1" w:themeTint="7F"/>
        <w:bottom w:val="single" w:sz="24" w:space="15" w:color="9BBB59" w:themeColor="accent3"/>
      </w:pBdr>
    </w:pPr>
    <w:rPr>
      <w:rFonts w:asciiTheme="majorHAnsi" w:eastAsiaTheme="majorEastAsia" w:hAnsiTheme="majorHAnsi" w:cstheme="majorBidi"/>
      <w:bCs w:val="0"/>
      <w:i/>
      <w:iCs/>
      <w:caps/>
      <w:color w:val="000000"/>
      <w:sz w:val="28"/>
      <w:szCs w:val="28"/>
      <w:lang w:val="en-AU" w:eastAsia="en-US"/>
    </w:rPr>
  </w:style>
  <w:style w:type="table" w:styleId="GridTable2-Accent1">
    <w:name w:val="Grid Table 2 Accent 1"/>
    <w:basedOn w:val="TableNormal"/>
    <w:uiPriority w:val="47"/>
    <w:rsid w:val="008A3370"/>
    <w:rPr>
      <w:rFonts w:asciiTheme="minorHAnsi" w:eastAsiaTheme="minorHAnsi" w:hAnsiTheme="minorHAnsi" w:cstheme="minorBidi"/>
      <w:kern w:val="2"/>
      <w:sz w:val="22"/>
      <w:szCs w:val="22"/>
      <w:lang w:val="en-IE"/>
      <w14:ligatures w14:val="standardContextual"/>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775229">
      <w:bodyDiv w:val="1"/>
      <w:marLeft w:val="0"/>
      <w:marRight w:val="0"/>
      <w:marTop w:val="0"/>
      <w:marBottom w:val="0"/>
      <w:divBdr>
        <w:top w:val="none" w:sz="0" w:space="0" w:color="auto"/>
        <w:left w:val="none" w:sz="0" w:space="0" w:color="auto"/>
        <w:bottom w:val="none" w:sz="0" w:space="0" w:color="auto"/>
        <w:right w:val="none" w:sz="0" w:space="0" w:color="auto"/>
      </w:divBdr>
    </w:div>
    <w:div w:id="723673771">
      <w:bodyDiv w:val="1"/>
      <w:marLeft w:val="0"/>
      <w:marRight w:val="0"/>
      <w:marTop w:val="0"/>
      <w:marBottom w:val="0"/>
      <w:divBdr>
        <w:top w:val="none" w:sz="0" w:space="0" w:color="auto"/>
        <w:left w:val="none" w:sz="0" w:space="0" w:color="auto"/>
        <w:bottom w:val="none" w:sz="0" w:space="0" w:color="auto"/>
        <w:right w:val="none" w:sz="0" w:space="0" w:color="auto"/>
      </w:divBdr>
      <w:divsChild>
        <w:div w:id="51119502">
          <w:marLeft w:val="0"/>
          <w:marRight w:val="0"/>
          <w:marTop w:val="0"/>
          <w:marBottom w:val="0"/>
          <w:divBdr>
            <w:top w:val="none" w:sz="0" w:space="0" w:color="auto"/>
            <w:left w:val="none" w:sz="0" w:space="0" w:color="auto"/>
            <w:bottom w:val="none" w:sz="0" w:space="0" w:color="auto"/>
            <w:right w:val="none" w:sz="0" w:space="0" w:color="auto"/>
          </w:divBdr>
        </w:div>
        <w:div w:id="729234130">
          <w:marLeft w:val="0"/>
          <w:marRight w:val="0"/>
          <w:marTop w:val="0"/>
          <w:marBottom w:val="0"/>
          <w:divBdr>
            <w:top w:val="none" w:sz="0" w:space="0" w:color="auto"/>
            <w:left w:val="none" w:sz="0" w:space="0" w:color="auto"/>
            <w:bottom w:val="none" w:sz="0" w:space="0" w:color="auto"/>
            <w:right w:val="none" w:sz="0" w:space="0" w:color="auto"/>
          </w:divBdr>
        </w:div>
      </w:divsChild>
    </w:div>
    <w:div w:id="946161780">
      <w:bodyDiv w:val="1"/>
      <w:marLeft w:val="0"/>
      <w:marRight w:val="0"/>
      <w:marTop w:val="0"/>
      <w:marBottom w:val="0"/>
      <w:divBdr>
        <w:top w:val="none" w:sz="0" w:space="0" w:color="auto"/>
        <w:left w:val="none" w:sz="0" w:space="0" w:color="auto"/>
        <w:bottom w:val="none" w:sz="0" w:space="0" w:color="auto"/>
        <w:right w:val="none" w:sz="0" w:space="0" w:color="auto"/>
      </w:divBdr>
    </w:div>
    <w:div w:id="1362824977">
      <w:bodyDiv w:val="1"/>
      <w:marLeft w:val="0"/>
      <w:marRight w:val="0"/>
      <w:marTop w:val="0"/>
      <w:marBottom w:val="0"/>
      <w:divBdr>
        <w:top w:val="none" w:sz="0" w:space="0" w:color="auto"/>
        <w:left w:val="none" w:sz="0" w:space="0" w:color="auto"/>
        <w:bottom w:val="none" w:sz="0" w:space="0" w:color="auto"/>
        <w:right w:val="none" w:sz="0" w:space="0" w:color="auto"/>
      </w:divBdr>
    </w:div>
    <w:div w:id="1467621126">
      <w:bodyDiv w:val="1"/>
      <w:marLeft w:val="0"/>
      <w:marRight w:val="0"/>
      <w:marTop w:val="0"/>
      <w:marBottom w:val="0"/>
      <w:divBdr>
        <w:top w:val="none" w:sz="0" w:space="0" w:color="auto"/>
        <w:left w:val="none" w:sz="0" w:space="0" w:color="auto"/>
        <w:bottom w:val="none" w:sz="0" w:space="0" w:color="auto"/>
        <w:right w:val="none" w:sz="0" w:space="0" w:color="auto"/>
      </w:divBdr>
    </w:div>
    <w:div w:id="1598052031">
      <w:bodyDiv w:val="1"/>
      <w:marLeft w:val="0"/>
      <w:marRight w:val="0"/>
      <w:marTop w:val="0"/>
      <w:marBottom w:val="0"/>
      <w:divBdr>
        <w:top w:val="none" w:sz="0" w:space="0" w:color="auto"/>
        <w:left w:val="none" w:sz="0" w:space="0" w:color="auto"/>
        <w:bottom w:val="none" w:sz="0" w:space="0" w:color="auto"/>
        <w:right w:val="none" w:sz="0" w:space="0" w:color="auto"/>
      </w:divBdr>
    </w:div>
    <w:div w:id="2103601261">
      <w:bodyDiv w:val="1"/>
      <w:marLeft w:val="0"/>
      <w:marRight w:val="0"/>
      <w:marTop w:val="0"/>
      <w:marBottom w:val="0"/>
      <w:divBdr>
        <w:top w:val="none" w:sz="0" w:space="0" w:color="auto"/>
        <w:left w:val="none" w:sz="0" w:space="0" w:color="auto"/>
        <w:bottom w:val="none" w:sz="0" w:space="0" w:color="auto"/>
        <w:right w:val="none" w:sz="0" w:space="0" w:color="auto"/>
      </w:divBdr>
      <w:divsChild>
        <w:div w:id="192428142">
          <w:marLeft w:val="0"/>
          <w:marRight w:val="0"/>
          <w:marTop w:val="0"/>
          <w:marBottom w:val="0"/>
          <w:divBdr>
            <w:top w:val="none" w:sz="0" w:space="0" w:color="auto"/>
            <w:left w:val="none" w:sz="0" w:space="0" w:color="auto"/>
            <w:bottom w:val="none" w:sz="0" w:space="0" w:color="auto"/>
            <w:right w:val="none" w:sz="0" w:space="0" w:color="auto"/>
          </w:divBdr>
        </w:div>
        <w:div w:id="20770495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11532</Words>
  <Characters>59499</Characters>
  <Application>Microsoft Office Word</Application>
  <DocSecurity>4</DocSecurity>
  <Lines>495</Lines>
  <Paragraphs>141</Paragraphs>
  <ScaleCrop>false</ScaleCrop>
  <HeadingPairs>
    <vt:vector size="2" baseType="variant">
      <vt:variant>
        <vt:lpstr>Title</vt:lpstr>
      </vt:variant>
      <vt:variant>
        <vt:i4>1</vt:i4>
      </vt:variant>
    </vt:vector>
  </HeadingPairs>
  <TitlesOfParts>
    <vt:vector size="1" baseType="lpstr">
      <vt:lpstr>CITY OF DUBLIN YMCA</vt:lpstr>
    </vt:vector>
  </TitlesOfParts>
  <Company>Beck n'Call</Company>
  <LinksUpToDate>false</LinksUpToDate>
  <CharactersWithSpaces>70890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DUBLIN YMCA</dc:title>
  <dc:creator>Carmel Farrelll</dc:creator>
  <cp:lastModifiedBy>Lorraine Mooney</cp:lastModifiedBy>
  <cp:revision>2</cp:revision>
  <cp:lastPrinted>2024-02-27T10:57:00Z</cp:lastPrinted>
  <dcterms:created xsi:type="dcterms:W3CDTF">2025-01-28T09:52:00Z</dcterms:created>
  <dcterms:modified xsi:type="dcterms:W3CDTF">2025-01-28T09:52:00Z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2025-01-04T22:19:48Z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4f5d54d8-fb9e-49c1-b0ce-07cfeef5c34b</vt:lpwstr>
  </property>
  <property fmtid="{D5CDD505-2E9C-101B-9397-08002B2CF9AE}" pid="8" name="MSIP_Label_a276e348-bda2-42ff-85d7-569ad34f2b3a_ContentBits">
    <vt:lpwstr>0</vt:lpwstr>
  </property>
</Properties>
</file>